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895C" w14:textId="75ED4D28" w:rsidR="003C02A3" w:rsidRDefault="009D68B4" w:rsidP="007010E7">
      <w:pPr>
        <w:pStyle w:val="FormName"/>
      </w:pPr>
      <w:r>
        <w:t>Fraud S</w:t>
      </w:r>
      <w:r w:rsidR="00A34D1A">
        <w:t>ubcommittee</w:t>
      </w:r>
      <w:r w:rsidR="003C02A3" w:rsidRPr="003C02A3">
        <w:t xml:space="preserve"> Application</w:t>
      </w:r>
    </w:p>
    <w:p w14:paraId="3C1C6232" w14:textId="4431DCA5" w:rsidR="003C02A3" w:rsidRPr="00BF210A" w:rsidRDefault="001F0EDF" w:rsidP="009D6D4E">
      <w:pPr>
        <w:rPr>
          <w:sz w:val="20"/>
          <w:szCs w:val="20"/>
        </w:rPr>
      </w:pPr>
      <w:r w:rsidRPr="001F0EDF">
        <w:rPr>
          <w:rFonts w:cs="Calibri Light"/>
          <w:color w:val="002060"/>
          <w:szCs w:val="22"/>
        </w:rPr>
        <w:t xml:space="preserve">AAMVA is seeking jurisdiction members </w:t>
      </w:r>
      <w:r w:rsidR="00AA26E3">
        <w:rPr>
          <w:rFonts w:cs="Calibri Light"/>
          <w:color w:val="002060"/>
          <w:szCs w:val="22"/>
        </w:rPr>
        <w:t xml:space="preserve">to serve on the Fraud Subcommittee who have </w:t>
      </w:r>
      <w:r w:rsidR="00582075">
        <w:rPr>
          <w:rFonts w:cs="Calibri Light"/>
          <w:color w:val="002060"/>
          <w:szCs w:val="22"/>
        </w:rPr>
        <w:t>experience investigating fraud</w:t>
      </w:r>
      <w:r w:rsidR="005D3022">
        <w:rPr>
          <w:rFonts w:cs="Calibri Light"/>
          <w:color w:val="002060"/>
          <w:szCs w:val="22"/>
        </w:rPr>
        <w:t xml:space="preserve">, </w:t>
      </w:r>
      <w:r w:rsidR="0064044E">
        <w:rPr>
          <w:rFonts w:cs="Calibri Light"/>
          <w:color w:val="002060"/>
          <w:szCs w:val="22"/>
        </w:rPr>
        <w:t>managing fraud program</w:t>
      </w:r>
      <w:r w:rsidR="00CA16D9">
        <w:rPr>
          <w:rFonts w:cs="Calibri Light"/>
          <w:color w:val="002060"/>
          <w:szCs w:val="22"/>
        </w:rPr>
        <w:t>s</w:t>
      </w:r>
      <w:r w:rsidR="00D63E12">
        <w:rPr>
          <w:rFonts w:cs="Calibri Light"/>
          <w:color w:val="002060"/>
          <w:szCs w:val="22"/>
        </w:rPr>
        <w:t>, gathering fraud related intelligence</w:t>
      </w:r>
      <w:r w:rsidR="004740FC">
        <w:rPr>
          <w:rFonts w:cs="Calibri Light"/>
          <w:color w:val="002060"/>
          <w:szCs w:val="22"/>
        </w:rPr>
        <w:t>,</w:t>
      </w:r>
      <w:r w:rsidR="00D63E12">
        <w:rPr>
          <w:rFonts w:cs="Calibri Light"/>
          <w:color w:val="002060"/>
          <w:szCs w:val="22"/>
        </w:rPr>
        <w:t xml:space="preserve"> or analyzing </w:t>
      </w:r>
      <w:r w:rsidR="00035BD4">
        <w:rPr>
          <w:rFonts w:cs="Calibri Light"/>
          <w:color w:val="002060"/>
          <w:szCs w:val="22"/>
        </w:rPr>
        <w:t>data</w:t>
      </w:r>
      <w:r w:rsidR="00971B70">
        <w:rPr>
          <w:rFonts w:cs="Calibri Light"/>
          <w:color w:val="002060"/>
          <w:szCs w:val="22"/>
        </w:rPr>
        <w:t xml:space="preserve"> in search of fraud</w:t>
      </w:r>
      <w:r w:rsidR="00827F75">
        <w:rPr>
          <w:rFonts w:cs="Calibri Light"/>
          <w:color w:val="002060"/>
          <w:szCs w:val="22"/>
        </w:rPr>
        <w:t xml:space="preserve"> trends</w:t>
      </w:r>
      <w:r w:rsidR="002E47D7">
        <w:rPr>
          <w:rFonts w:cs="Calibri Light"/>
          <w:color w:val="002060"/>
          <w:szCs w:val="22"/>
        </w:rPr>
        <w:t>.</w:t>
      </w:r>
      <w:r w:rsidR="0064044E">
        <w:rPr>
          <w:rFonts w:cs="Calibri Light"/>
          <w:color w:val="002060"/>
          <w:szCs w:val="22"/>
        </w:rPr>
        <w:t xml:space="preserve"> This </w:t>
      </w:r>
      <w:r w:rsidR="008224FA">
        <w:rPr>
          <w:rFonts w:cs="Calibri Light"/>
          <w:color w:val="002060"/>
          <w:szCs w:val="22"/>
        </w:rPr>
        <w:t>S</w:t>
      </w:r>
      <w:r w:rsidR="0064044E">
        <w:rPr>
          <w:rFonts w:cs="Calibri Light"/>
          <w:color w:val="002060"/>
          <w:szCs w:val="22"/>
        </w:rPr>
        <w:t xml:space="preserve">ubcommittee will address all areas of motor vehicle agency </w:t>
      </w:r>
      <w:r w:rsidR="00086566">
        <w:rPr>
          <w:rFonts w:cs="Calibri Light"/>
          <w:color w:val="002060"/>
          <w:szCs w:val="22"/>
        </w:rPr>
        <w:t>(</w:t>
      </w:r>
      <w:r w:rsidR="0064044E">
        <w:rPr>
          <w:rFonts w:cs="Calibri Light"/>
          <w:color w:val="002060"/>
          <w:szCs w:val="22"/>
        </w:rPr>
        <w:t>MVA</w:t>
      </w:r>
      <w:r w:rsidR="00086566">
        <w:rPr>
          <w:rFonts w:cs="Calibri Light"/>
          <w:color w:val="002060"/>
          <w:szCs w:val="22"/>
        </w:rPr>
        <w:t xml:space="preserve">) </w:t>
      </w:r>
      <w:proofErr w:type="gramStart"/>
      <w:r w:rsidR="00086566">
        <w:rPr>
          <w:rFonts w:cs="Calibri Light"/>
          <w:color w:val="002060"/>
          <w:szCs w:val="22"/>
        </w:rPr>
        <w:t>related</w:t>
      </w:r>
      <w:proofErr w:type="gramEnd"/>
      <w:r w:rsidR="0064044E">
        <w:rPr>
          <w:rFonts w:cs="Calibri Light"/>
          <w:color w:val="002060"/>
          <w:szCs w:val="22"/>
        </w:rPr>
        <w:t xml:space="preserve"> fraud</w:t>
      </w:r>
      <w:r w:rsidR="00086566">
        <w:rPr>
          <w:rFonts w:cs="Calibri Light"/>
          <w:color w:val="002060"/>
          <w:szCs w:val="22"/>
        </w:rPr>
        <w:t>. A</w:t>
      </w:r>
      <w:r w:rsidR="00C95EBA">
        <w:rPr>
          <w:rFonts w:cs="Calibri Light"/>
          <w:color w:val="002060"/>
          <w:szCs w:val="22"/>
        </w:rPr>
        <w:t xml:space="preserve">pplicants </w:t>
      </w:r>
      <w:r w:rsidR="00E86D69">
        <w:rPr>
          <w:rFonts w:cs="Calibri Light"/>
          <w:color w:val="002060"/>
          <w:szCs w:val="22"/>
        </w:rPr>
        <w:t xml:space="preserve">with </w:t>
      </w:r>
      <w:r w:rsidR="0097660F">
        <w:rPr>
          <w:rFonts w:cs="Calibri Light"/>
          <w:color w:val="002060"/>
          <w:szCs w:val="22"/>
        </w:rPr>
        <w:t>e</w:t>
      </w:r>
      <w:r w:rsidR="005D3022">
        <w:rPr>
          <w:rFonts w:cs="Calibri Light"/>
          <w:color w:val="002060"/>
          <w:szCs w:val="22"/>
        </w:rPr>
        <w:t xml:space="preserve">xperience </w:t>
      </w:r>
      <w:r w:rsidR="00533308">
        <w:rPr>
          <w:rFonts w:cs="Calibri Light"/>
          <w:color w:val="002060"/>
          <w:szCs w:val="22"/>
        </w:rPr>
        <w:t>in</w:t>
      </w:r>
      <w:r w:rsidR="0097660F">
        <w:rPr>
          <w:rFonts w:cs="Calibri Light"/>
          <w:color w:val="002060"/>
          <w:szCs w:val="22"/>
        </w:rPr>
        <w:t xml:space="preserve"> </w:t>
      </w:r>
      <w:r w:rsidR="00CA16D9">
        <w:rPr>
          <w:rFonts w:cs="Calibri Light"/>
          <w:color w:val="002060"/>
          <w:szCs w:val="22"/>
        </w:rPr>
        <w:t xml:space="preserve">the </w:t>
      </w:r>
      <w:r w:rsidR="00CE4C21">
        <w:rPr>
          <w:rFonts w:cs="Calibri Light"/>
          <w:color w:val="002060"/>
          <w:szCs w:val="22"/>
        </w:rPr>
        <w:t xml:space="preserve">following </w:t>
      </w:r>
      <w:r w:rsidR="00533308">
        <w:rPr>
          <w:rFonts w:cs="Calibri Light"/>
          <w:color w:val="002060"/>
          <w:szCs w:val="22"/>
        </w:rPr>
        <w:t xml:space="preserve">areas </w:t>
      </w:r>
      <w:r w:rsidR="00CE4C21">
        <w:rPr>
          <w:rFonts w:cs="Calibri Light"/>
          <w:color w:val="002060"/>
          <w:szCs w:val="22"/>
        </w:rPr>
        <w:t xml:space="preserve">are encouraged to </w:t>
      </w:r>
      <w:proofErr w:type="gramStart"/>
      <w:r w:rsidR="00CE4C21">
        <w:rPr>
          <w:rFonts w:cs="Calibri Light"/>
          <w:color w:val="002060"/>
          <w:szCs w:val="22"/>
        </w:rPr>
        <w:t>apply;</w:t>
      </w:r>
      <w:proofErr w:type="gramEnd"/>
      <w:r w:rsidR="00CE4C21">
        <w:rPr>
          <w:rFonts w:cs="Calibri Light"/>
          <w:color w:val="002060"/>
          <w:szCs w:val="22"/>
        </w:rPr>
        <w:t xml:space="preserve"> </w:t>
      </w:r>
      <w:r w:rsidR="002F06C2">
        <w:rPr>
          <w:rFonts w:cs="Calibri Light"/>
          <w:color w:val="002060"/>
          <w:szCs w:val="22"/>
        </w:rPr>
        <w:t xml:space="preserve">cyber-fraud, dealer licensing fraud, </w:t>
      </w:r>
      <w:r w:rsidR="00533308">
        <w:rPr>
          <w:rFonts w:cs="Calibri Light"/>
          <w:color w:val="002060"/>
          <w:szCs w:val="22"/>
        </w:rPr>
        <w:t xml:space="preserve">identity and document fraud, </w:t>
      </w:r>
      <w:r w:rsidR="002F06C2">
        <w:rPr>
          <w:rFonts w:cs="Calibri Light"/>
          <w:color w:val="002060"/>
          <w:szCs w:val="22"/>
        </w:rPr>
        <w:t>internal fraud, tax fraud, and vehicle crimes</w:t>
      </w:r>
      <w:r w:rsidR="00CA16D9">
        <w:rPr>
          <w:rFonts w:cs="Calibri Light"/>
          <w:color w:val="002060"/>
          <w:szCs w:val="22"/>
        </w:rPr>
        <w:t xml:space="preserve">. </w:t>
      </w:r>
      <w:r w:rsidR="003651FF">
        <w:rPr>
          <w:rFonts w:cs="Calibri Light"/>
          <w:color w:val="002060"/>
          <w:szCs w:val="22"/>
        </w:rPr>
        <w:t xml:space="preserve">Selected members will serve a </w:t>
      </w:r>
      <w:r w:rsidR="001052CD">
        <w:rPr>
          <w:rFonts w:cs="Calibri Light"/>
          <w:color w:val="002060"/>
          <w:szCs w:val="22"/>
        </w:rPr>
        <w:t>3-year ter</w:t>
      </w:r>
      <w:r w:rsidR="005B4E46">
        <w:rPr>
          <w:rFonts w:cs="Calibri Light"/>
          <w:color w:val="002060"/>
          <w:szCs w:val="22"/>
        </w:rPr>
        <w:t xml:space="preserve">m. </w:t>
      </w:r>
      <w:r w:rsidR="0092212D">
        <w:rPr>
          <w:rFonts w:cs="Calibri Light"/>
          <w:color w:val="002060"/>
          <w:szCs w:val="22"/>
        </w:rPr>
        <w:br/>
      </w:r>
    </w:p>
    <w:p w14:paraId="350B696A" w14:textId="09F487F2" w:rsidR="003C02A3" w:rsidRPr="009D6D4E" w:rsidRDefault="009D6D4E" w:rsidP="009D6D4E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P</w:t>
      </w:r>
      <w:r w:rsidR="00A766E3">
        <w:rPr>
          <w:b/>
          <w:color w:val="14377D"/>
          <w:sz w:val="24"/>
        </w:rPr>
        <w:t>URPOSE</w:t>
      </w:r>
    </w:p>
    <w:p w14:paraId="0B45F2C7" w14:textId="7E5A3D64" w:rsidR="00A766E3" w:rsidRPr="00A766E3" w:rsidRDefault="009D6D4E" w:rsidP="009D6D4E">
      <w:pPr>
        <w:rPr>
          <w:rFonts w:cs="Calibri Light"/>
          <w:color w:val="002060"/>
          <w:szCs w:val="22"/>
        </w:rPr>
      </w:pPr>
      <w:r w:rsidRPr="00A766E3">
        <w:rPr>
          <w:rFonts w:cs="Calibri Light"/>
          <w:color w:val="002060"/>
          <w:szCs w:val="22"/>
        </w:rPr>
        <w:t xml:space="preserve">The purpose of the </w:t>
      </w:r>
      <w:r w:rsidR="00CC2C8C">
        <w:rPr>
          <w:rFonts w:cs="Calibri Light"/>
          <w:color w:val="002060"/>
          <w:szCs w:val="22"/>
        </w:rPr>
        <w:t>s</w:t>
      </w:r>
      <w:r w:rsidR="00D95468">
        <w:rPr>
          <w:rFonts w:cs="Calibri Light"/>
          <w:color w:val="002060"/>
          <w:szCs w:val="22"/>
        </w:rPr>
        <w:t>ubcommittee</w:t>
      </w:r>
      <w:r w:rsidR="001A0984">
        <w:rPr>
          <w:rFonts w:cs="Calibri Light"/>
          <w:color w:val="002060"/>
          <w:szCs w:val="22"/>
        </w:rPr>
        <w:t xml:space="preserve"> </w:t>
      </w:r>
      <w:r w:rsidRPr="00A766E3">
        <w:rPr>
          <w:rFonts w:cs="Calibri Light"/>
          <w:color w:val="002060"/>
          <w:szCs w:val="22"/>
        </w:rPr>
        <w:t xml:space="preserve">is to </w:t>
      </w:r>
      <w:r w:rsidR="00B43204">
        <w:rPr>
          <w:rFonts w:cs="Calibri Light"/>
          <w:color w:val="002060"/>
          <w:szCs w:val="22"/>
        </w:rPr>
        <w:t xml:space="preserve">research, </w:t>
      </w:r>
      <w:r w:rsidRPr="00A766E3">
        <w:rPr>
          <w:rFonts w:cs="Calibri Light"/>
          <w:color w:val="002060"/>
          <w:szCs w:val="22"/>
        </w:rPr>
        <w:t>gather, organize</w:t>
      </w:r>
      <w:r w:rsidR="00CD7947">
        <w:rPr>
          <w:rFonts w:cs="Calibri Light"/>
          <w:color w:val="002060"/>
          <w:szCs w:val="22"/>
        </w:rPr>
        <w:t>,</w:t>
      </w:r>
      <w:r w:rsidRPr="00A766E3">
        <w:rPr>
          <w:rFonts w:cs="Calibri Light"/>
          <w:color w:val="002060"/>
          <w:szCs w:val="22"/>
        </w:rPr>
        <w:t xml:space="preserve"> and </w:t>
      </w:r>
      <w:r w:rsidR="00B43204">
        <w:rPr>
          <w:rFonts w:cs="Calibri Light"/>
          <w:color w:val="002060"/>
          <w:szCs w:val="22"/>
        </w:rPr>
        <w:t xml:space="preserve">develop </w:t>
      </w:r>
      <w:r w:rsidR="00460846">
        <w:rPr>
          <w:rFonts w:cs="Calibri Light"/>
          <w:color w:val="002060"/>
          <w:szCs w:val="22"/>
        </w:rPr>
        <w:t xml:space="preserve">resources </w:t>
      </w:r>
      <w:r w:rsidR="00B43204">
        <w:rPr>
          <w:rFonts w:cs="Calibri Light"/>
          <w:color w:val="002060"/>
          <w:szCs w:val="22"/>
        </w:rPr>
        <w:t xml:space="preserve">for </w:t>
      </w:r>
      <w:r w:rsidRPr="00A766E3">
        <w:rPr>
          <w:rFonts w:cs="Calibri Light"/>
          <w:color w:val="002060"/>
          <w:szCs w:val="22"/>
        </w:rPr>
        <w:t xml:space="preserve">the AAMVA community </w:t>
      </w:r>
      <w:r w:rsidR="00B43204">
        <w:rPr>
          <w:rFonts w:cs="Calibri Light"/>
          <w:color w:val="002060"/>
          <w:szCs w:val="22"/>
        </w:rPr>
        <w:t xml:space="preserve">that </w:t>
      </w:r>
      <w:r w:rsidR="00FB34F0">
        <w:rPr>
          <w:rFonts w:cs="Calibri Light"/>
          <w:color w:val="002060"/>
          <w:szCs w:val="22"/>
        </w:rPr>
        <w:t>will</w:t>
      </w:r>
      <w:r w:rsidR="00B43204">
        <w:rPr>
          <w:rFonts w:cs="Calibri Light"/>
          <w:color w:val="002060"/>
          <w:szCs w:val="22"/>
        </w:rPr>
        <w:t xml:space="preserve"> aid in th</w:t>
      </w:r>
      <w:r w:rsidR="00460846">
        <w:rPr>
          <w:rFonts w:cs="Calibri Light"/>
          <w:color w:val="002060"/>
          <w:szCs w:val="22"/>
        </w:rPr>
        <w:t>e creation</w:t>
      </w:r>
      <w:r w:rsidR="00B43204">
        <w:rPr>
          <w:rFonts w:cs="Calibri Light"/>
          <w:color w:val="002060"/>
          <w:szCs w:val="22"/>
        </w:rPr>
        <w:t xml:space="preserve"> </w:t>
      </w:r>
      <w:r w:rsidR="00092E49">
        <w:rPr>
          <w:rFonts w:cs="Calibri Light"/>
          <w:color w:val="002060"/>
          <w:szCs w:val="22"/>
        </w:rPr>
        <w:t>and</w:t>
      </w:r>
      <w:r w:rsidR="00B43204">
        <w:rPr>
          <w:rFonts w:cs="Calibri Light"/>
          <w:color w:val="002060"/>
          <w:szCs w:val="22"/>
        </w:rPr>
        <w:t xml:space="preserve"> enhancement of </w:t>
      </w:r>
      <w:r w:rsidR="0014601F">
        <w:rPr>
          <w:rFonts w:cs="Calibri Light"/>
          <w:color w:val="002060"/>
          <w:szCs w:val="22"/>
        </w:rPr>
        <w:t xml:space="preserve">content for </w:t>
      </w:r>
      <w:r w:rsidR="00B43204">
        <w:rPr>
          <w:rFonts w:cs="Calibri Light"/>
          <w:color w:val="002060"/>
          <w:szCs w:val="22"/>
        </w:rPr>
        <w:t xml:space="preserve">fraud </w:t>
      </w:r>
      <w:r w:rsidR="00966D66">
        <w:rPr>
          <w:rFonts w:cs="Calibri Light"/>
          <w:color w:val="002060"/>
          <w:szCs w:val="22"/>
        </w:rPr>
        <w:t xml:space="preserve">mitigation </w:t>
      </w:r>
      <w:r w:rsidR="00460846">
        <w:rPr>
          <w:rFonts w:cs="Calibri Light"/>
          <w:color w:val="002060"/>
          <w:szCs w:val="22"/>
        </w:rPr>
        <w:t xml:space="preserve">programs </w:t>
      </w:r>
      <w:r w:rsidR="00966D66">
        <w:rPr>
          <w:rFonts w:cs="Calibri Light"/>
          <w:color w:val="002060"/>
          <w:szCs w:val="22"/>
        </w:rPr>
        <w:t xml:space="preserve">and fraud </w:t>
      </w:r>
      <w:r w:rsidR="00B43204">
        <w:rPr>
          <w:rFonts w:cs="Calibri Light"/>
          <w:color w:val="002060"/>
          <w:szCs w:val="22"/>
        </w:rPr>
        <w:t xml:space="preserve">investigations. </w:t>
      </w:r>
      <w:r w:rsidR="00190D2C">
        <w:rPr>
          <w:rFonts w:cs="Calibri Light"/>
          <w:color w:val="002060"/>
          <w:szCs w:val="22"/>
        </w:rPr>
        <w:t xml:space="preserve">This </w:t>
      </w:r>
      <w:r w:rsidR="00CC2C8C">
        <w:rPr>
          <w:rFonts w:cs="Calibri Light"/>
          <w:color w:val="002060"/>
          <w:szCs w:val="22"/>
        </w:rPr>
        <w:t>s</w:t>
      </w:r>
      <w:r w:rsidR="00190D2C">
        <w:rPr>
          <w:rFonts w:cs="Calibri Light"/>
          <w:color w:val="002060"/>
          <w:szCs w:val="22"/>
        </w:rPr>
        <w:t>ubcommittee will</w:t>
      </w:r>
      <w:r w:rsidR="009534CC">
        <w:rPr>
          <w:rFonts w:cs="Calibri Light"/>
          <w:color w:val="002060"/>
          <w:szCs w:val="22"/>
        </w:rPr>
        <w:t xml:space="preserve"> </w:t>
      </w:r>
      <w:r w:rsidR="00190D2C">
        <w:rPr>
          <w:rFonts w:cs="Calibri Light"/>
          <w:color w:val="002060"/>
          <w:szCs w:val="22"/>
        </w:rPr>
        <w:t xml:space="preserve">be responsible for </w:t>
      </w:r>
      <w:r w:rsidR="002E25FF">
        <w:rPr>
          <w:rFonts w:cs="Calibri Light"/>
          <w:color w:val="002060"/>
          <w:szCs w:val="22"/>
        </w:rPr>
        <w:t>oversight of</w:t>
      </w:r>
      <w:r w:rsidR="00086A3D">
        <w:rPr>
          <w:rFonts w:cs="Calibri Light"/>
          <w:color w:val="002060"/>
          <w:szCs w:val="22"/>
        </w:rPr>
        <w:t xml:space="preserve"> AAMVA</w:t>
      </w:r>
      <w:r w:rsidR="009534CC">
        <w:rPr>
          <w:rFonts w:cs="Calibri Light"/>
          <w:color w:val="002060"/>
          <w:szCs w:val="22"/>
        </w:rPr>
        <w:t xml:space="preserve"> </w:t>
      </w:r>
      <w:r w:rsidR="00211572">
        <w:rPr>
          <w:rFonts w:cs="Calibri Light"/>
          <w:color w:val="002060"/>
          <w:szCs w:val="22"/>
        </w:rPr>
        <w:t>fraud-related</w:t>
      </w:r>
      <w:r w:rsidR="009534CC">
        <w:rPr>
          <w:rFonts w:cs="Calibri Light"/>
          <w:color w:val="002060"/>
          <w:szCs w:val="22"/>
        </w:rPr>
        <w:t xml:space="preserve"> resources </w:t>
      </w:r>
      <w:r w:rsidR="00211572">
        <w:rPr>
          <w:rFonts w:cs="Calibri Light"/>
          <w:color w:val="002060"/>
          <w:szCs w:val="22"/>
        </w:rPr>
        <w:t xml:space="preserve">including the Fraud Detection and Remediation </w:t>
      </w:r>
      <w:r w:rsidR="00D22E14">
        <w:rPr>
          <w:rFonts w:cs="Calibri Light"/>
          <w:color w:val="002060"/>
          <w:szCs w:val="22"/>
        </w:rPr>
        <w:t>T</w:t>
      </w:r>
      <w:r w:rsidR="00D3403C">
        <w:rPr>
          <w:rFonts w:cs="Calibri Light"/>
          <w:color w:val="002060"/>
          <w:szCs w:val="22"/>
        </w:rPr>
        <w:t xml:space="preserve">raining </w:t>
      </w:r>
      <w:r w:rsidR="00D22E14">
        <w:rPr>
          <w:rFonts w:cs="Calibri Light"/>
          <w:color w:val="002060"/>
          <w:szCs w:val="22"/>
        </w:rPr>
        <w:t>P</w:t>
      </w:r>
      <w:r w:rsidR="00211572">
        <w:rPr>
          <w:rFonts w:cs="Calibri Light"/>
          <w:color w:val="002060"/>
          <w:szCs w:val="22"/>
        </w:rPr>
        <w:t>rogram</w:t>
      </w:r>
      <w:r w:rsidR="00D22E14">
        <w:rPr>
          <w:rFonts w:cs="Calibri Light"/>
          <w:color w:val="002060"/>
          <w:szCs w:val="22"/>
        </w:rPr>
        <w:t xml:space="preserve"> (FDR)</w:t>
      </w:r>
      <w:r w:rsidR="00086566">
        <w:rPr>
          <w:rFonts w:cs="Calibri Light"/>
          <w:color w:val="002060"/>
          <w:szCs w:val="22"/>
        </w:rPr>
        <w:t>,</w:t>
      </w:r>
      <w:r w:rsidR="00F50463">
        <w:rPr>
          <w:rFonts w:cs="Calibri Light"/>
          <w:color w:val="002060"/>
          <w:szCs w:val="22"/>
        </w:rPr>
        <w:t xml:space="preserve"> the monthly </w:t>
      </w:r>
      <w:r w:rsidR="00650F7F">
        <w:rPr>
          <w:rFonts w:cs="Calibri Light"/>
          <w:color w:val="002060"/>
          <w:szCs w:val="22"/>
        </w:rPr>
        <w:t>F</w:t>
      </w:r>
      <w:r w:rsidR="00F50463">
        <w:rPr>
          <w:rFonts w:cs="Calibri Light"/>
          <w:color w:val="002060"/>
          <w:szCs w:val="22"/>
        </w:rPr>
        <w:t xml:space="preserve">raud </w:t>
      </w:r>
      <w:r w:rsidR="00650F7F">
        <w:rPr>
          <w:rFonts w:cs="Calibri Light"/>
          <w:color w:val="002060"/>
          <w:szCs w:val="22"/>
        </w:rPr>
        <w:t>A</w:t>
      </w:r>
      <w:r w:rsidR="00086A3D">
        <w:rPr>
          <w:rFonts w:cs="Calibri Light"/>
          <w:color w:val="002060"/>
          <w:szCs w:val="22"/>
        </w:rPr>
        <w:t xml:space="preserve">wareness </w:t>
      </w:r>
      <w:r w:rsidR="00650F7F">
        <w:rPr>
          <w:rFonts w:cs="Calibri Light"/>
          <w:color w:val="002060"/>
          <w:szCs w:val="22"/>
        </w:rPr>
        <w:t>C</w:t>
      </w:r>
      <w:r w:rsidR="00F50463">
        <w:rPr>
          <w:rFonts w:cs="Calibri Light"/>
          <w:color w:val="002060"/>
          <w:szCs w:val="22"/>
        </w:rPr>
        <w:t>all</w:t>
      </w:r>
      <w:r w:rsidR="00650F7F">
        <w:rPr>
          <w:rFonts w:cs="Calibri Light"/>
          <w:color w:val="002060"/>
          <w:szCs w:val="22"/>
        </w:rPr>
        <w:t>, and the Fraud Alert SharePoint site.</w:t>
      </w:r>
      <w:r w:rsidR="00574699">
        <w:rPr>
          <w:rFonts w:cs="Calibri Light"/>
          <w:color w:val="002060"/>
          <w:szCs w:val="22"/>
        </w:rPr>
        <w:t xml:space="preserve"> </w:t>
      </w:r>
      <w:r w:rsidR="00B01292">
        <w:rPr>
          <w:rFonts w:cs="Calibri Light"/>
          <w:color w:val="002060"/>
          <w:szCs w:val="22"/>
        </w:rPr>
        <w:t xml:space="preserve">The </w:t>
      </w:r>
      <w:r w:rsidR="00CC2C8C">
        <w:rPr>
          <w:rFonts w:cs="Calibri Light"/>
          <w:color w:val="002060"/>
          <w:szCs w:val="22"/>
        </w:rPr>
        <w:t>s</w:t>
      </w:r>
      <w:r w:rsidR="00B01292">
        <w:rPr>
          <w:rFonts w:cs="Calibri Light"/>
          <w:color w:val="002060"/>
          <w:szCs w:val="22"/>
        </w:rPr>
        <w:t xml:space="preserve">ubcommittee will </w:t>
      </w:r>
      <w:r w:rsidR="00574699">
        <w:rPr>
          <w:rFonts w:cs="Calibri Light"/>
          <w:color w:val="002060"/>
          <w:szCs w:val="22"/>
        </w:rPr>
        <w:t xml:space="preserve">provide feedback </w:t>
      </w:r>
      <w:r w:rsidR="00AC6F7E">
        <w:rPr>
          <w:rFonts w:cs="Calibri Light"/>
          <w:color w:val="002060"/>
          <w:szCs w:val="22"/>
        </w:rPr>
        <w:t xml:space="preserve">on topics </w:t>
      </w:r>
      <w:r w:rsidR="00574699">
        <w:rPr>
          <w:rFonts w:cs="Calibri Light"/>
          <w:color w:val="002060"/>
          <w:szCs w:val="22"/>
        </w:rPr>
        <w:t xml:space="preserve">for relevant </w:t>
      </w:r>
      <w:r w:rsidR="00AC6F7E">
        <w:rPr>
          <w:rFonts w:cs="Calibri Light"/>
          <w:color w:val="002060"/>
          <w:szCs w:val="22"/>
        </w:rPr>
        <w:t>sessions</w:t>
      </w:r>
      <w:r w:rsidR="00574699">
        <w:rPr>
          <w:rFonts w:cs="Calibri Light"/>
          <w:color w:val="002060"/>
          <w:szCs w:val="22"/>
        </w:rPr>
        <w:t xml:space="preserve"> at </w:t>
      </w:r>
      <w:r w:rsidR="00B01292">
        <w:rPr>
          <w:rFonts w:cs="Calibri Light"/>
          <w:color w:val="002060"/>
          <w:szCs w:val="22"/>
        </w:rPr>
        <w:t>AAMVA conference</w:t>
      </w:r>
      <w:r w:rsidR="0087099B">
        <w:rPr>
          <w:rFonts w:cs="Calibri Light"/>
          <w:color w:val="002060"/>
          <w:szCs w:val="22"/>
        </w:rPr>
        <w:t>s</w:t>
      </w:r>
      <w:r w:rsidR="00B01292">
        <w:rPr>
          <w:rFonts w:cs="Calibri Light"/>
          <w:color w:val="002060"/>
          <w:szCs w:val="22"/>
        </w:rPr>
        <w:t xml:space="preserve"> and workshop</w:t>
      </w:r>
      <w:r w:rsidR="00AC6F7E">
        <w:rPr>
          <w:rFonts w:cs="Calibri Light"/>
          <w:color w:val="002060"/>
          <w:szCs w:val="22"/>
        </w:rPr>
        <w:t>s</w:t>
      </w:r>
      <w:r w:rsidR="00574699">
        <w:rPr>
          <w:rFonts w:cs="Calibri Light"/>
          <w:color w:val="002060"/>
          <w:szCs w:val="22"/>
        </w:rPr>
        <w:t>.</w:t>
      </w:r>
      <w:r w:rsidRPr="00A766E3">
        <w:rPr>
          <w:rFonts w:cs="Calibri Light"/>
          <w:color w:val="002060"/>
          <w:szCs w:val="22"/>
        </w:rPr>
        <w:t xml:space="preserve"> Based on the </w:t>
      </w:r>
      <w:r w:rsidR="00CC2C8C">
        <w:rPr>
          <w:rFonts w:cs="Calibri Light"/>
          <w:color w:val="002060"/>
          <w:szCs w:val="22"/>
        </w:rPr>
        <w:t>s</w:t>
      </w:r>
      <w:r w:rsidR="00D95468">
        <w:rPr>
          <w:rFonts w:cs="Calibri Light"/>
          <w:color w:val="002060"/>
          <w:szCs w:val="22"/>
        </w:rPr>
        <w:t>ubcommittee’s</w:t>
      </w:r>
      <w:r w:rsidRPr="00A766E3">
        <w:rPr>
          <w:rFonts w:cs="Calibri Light"/>
          <w:color w:val="002060"/>
          <w:szCs w:val="22"/>
        </w:rPr>
        <w:t xml:space="preserve"> </w:t>
      </w:r>
      <w:r w:rsidR="00A07AA1">
        <w:rPr>
          <w:rFonts w:cs="Calibri Light"/>
          <w:color w:val="002060"/>
          <w:szCs w:val="22"/>
        </w:rPr>
        <w:t>work</w:t>
      </w:r>
      <w:r w:rsidRPr="00A766E3">
        <w:rPr>
          <w:rFonts w:cs="Calibri Light"/>
          <w:color w:val="002060"/>
          <w:szCs w:val="22"/>
        </w:rPr>
        <w:t>, guidance to assist member jurisdiction</w:t>
      </w:r>
      <w:r w:rsidR="00035B6B">
        <w:rPr>
          <w:rFonts w:cs="Calibri Light"/>
          <w:color w:val="002060"/>
          <w:szCs w:val="22"/>
        </w:rPr>
        <w:t>s</w:t>
      </w:r>
      <w:r w:rsidRPr="00A766E3">
        <w:rPr>
          <w:rFonts w:cs="Calibri Light"/>
          <w:color w:val="002060"/>
          <w:szCs w:val="22"/>
        </w:rPr>
        <w:t xml:space="preserve"> will be developed</w:t>
      </w:r>
      <w:r w:rsidR="00D95468">
        <w:rPr>
          <w:rFonts w:cs="Calibri Light"/>
          <w:color w:val="002060"/>
          <w:szCs w:val="22"/>
        </w:rPr>
        <w:t xml:space="preserve">, </w:t>
      </w:r>
      <w:r w:rsidRPr="00A766E3">
        <w:rPr>
          <w:rFonts w:cs="Calibri Light"/>
          <w:color w:val="002060"/>
          <w:szCs w:val="22"/>
        </w:rPr>
        <w:t>published</w:t>
      </w:r>
      <w:r w:rsidR="00CF24E0">
        <w:rPr>
          <w:rFonts w:cs="Calibri Light"/>
          <w:color w:val="002060"/>
          <w:szCs w:val="22"/>
        </w:rPr>
        <w:t>,</w:t>
      </w:r>
      <w:r w:rsidR="00D95468">
        <w:rPr>
          <w:rFonts w:cs="Calibri Light"/>
          <w:color w:val="002060"/>
          <w:szCs w:val="22"/>
        </w:rPr>
        <w:t xml:space="preserve"> and maintained</w:t>
      </w:r>
      <w:r w:rsidRPr="00A766E3">
        <w:rPr>
          <w:rFonts w:cs="Calibri Light"/>
          <w:color w:val="002060"/>
          <w:szCs w:val="22"/>
        </w:rPr>
        <w:t>.</w:t>
      </w:r>
    </w:p>
    <w:p w14:paraId="27ECE2CD" w14:textId="14A5396A" w:rsidR="003C02A3" w:rsidRPr="00DA1399" w:rsidRDefault="003C02A3" w:rsidP="009D6D4E">
      <w:pPr>
        <w:rPr>
          <w:color w:val="14377D"/>
          <w:szCs w:val="22"/>
        </w:rPr>
      </w:pPr>
      <w:r w:rsidRPr="00DA1399">
        <w:rPr>
          <w:color w:val="14377D"/>
          <w:szCs w:val="22"/>
        </w:rPr>
        <w:t xml:space="preserve">After reviewing the required qualifications below, please complete this form if you are qualified and interested in serving on this </w:t>
      </w:r>
      <w:r w:rsidR="00CC2C8C">
        <w:rPr>
          <w:color w:val="14377D"/>
          <w:szCs w:val="22"/>
        </w:rPr>
        <w:t>s</w:t>
      </w:r>
      <w:r w:rsidR="00D95468" w:rsidRPr="00DA1399">
        <w:rPr>
          <w:color w:val="14377D"/>
          <w:szCs w:val="22"/>
        </w:rPr>
        <w:t>ubcommittee</w:t>
      </w:r>
      <w:r w:rsidRPr="00DA1399">
        <w:rPr>
          <w:color w:val="14377D"/>
          <w:szCs w:val="22"/>
        </w:rPr>
        <w:t xml:space="preserve">. </w:t>
      </w:r>
    </w:p>
    <w:p w14:paraId="661FB974" w14:textId="77777777" w:rsidR="00A766E3" w:rsidRDefault="00A766E3" w:rsidP="009D6D4E">
      <w:pPr>
        <w:rPr>
          <w:sz w:val="20"/>
          <w:szCs w:val="20"/>
        </w:rPr>
      </w:pPr>
    </w:p>
    <w:p w14:paraId="51A8CE77" w14:textId="540592DB" w:rsidR="00A766E3" w:rsidRPr="00A766E3" w:rsidRDefault="00A766E3" w:rsidP="009D6D4E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5BFB6F6D" w14:textId="77777777" w:rsidTr="00A766E3">
        <w:tc>
          <w:tcPr>
            <w:tcW w:w="3775" w:type="dxa"/>
          </w:tcPr>
          <w:p w14:paraId="5FE1E63C" w14:textId="1B9C95ED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97032913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784A7871" w14:textId="19009E48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FCF7147" w14:textId="77777777" w:rsidTr="00A766E3">
        <w:tc>
          <w:tcPr>
            <w:tcW w:w="3775" w:type="dxa"/>
          </w:tcPr>
          <w:p w14:paraId="57EE837C" w14:textId="613053DA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206535860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7437128C" w14:textId="2BC1912D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8F5E924" w14:textId="77777777" w:rsidTr="00A766E3">
        <w:tc>
          <w:tcPr>
            <w:tcW w:w="3775" w:type="dxa"/>
          </w:tcPr>
          <w:p w14:paraId="5439AAB3" w14:textId="66E22D2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38098755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4356833F" w14:textId="786E26D9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0624F850" w14:textId="77777777" w:rsidTr="00A766E3">
        <w:tc>
          <w:tcPr>
            <w:tcW w:w="3775" w:type="dxa"/>
          </w:tcPr>
          <w:p w14:paraId="3CFE0170" w14:textId="160DB93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 of Organizational Unit Within Agency</w:t>
            </w:r>
          </w:p>
        </w:tc>
        <w:sdt>
          <w:sdtPr>
            <w:rPr>
              <w:color w:val="14377D"/>
              <w:sz w:val="20"/>
              <w:szCs w:val="20"/>
            </w:rPr>
            <w:id w:val="-188139231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778A0D16" w14:textId="357F664B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82BEC98" w14:textId="77777777" w:rsidTr="00A766E3">
        <w:tc>
          <w:tcPr>
            <w:tcW w:w="3775" w:type="dxa"/>
          </w:tcPr>
          <w:p w14:paraId="5356B727" w14:textId="2787902F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172324831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40BD45CF" w14:textId="7646E1BA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B185277" w14:textId="77777777" w:rsidTr="00A766E3">
        <w:tc>
          <w:tcPr>
            <w:tcW w:w="3775" w:type="dxa"/>
          </w:tcPr>
          <w:p w14:paraId="08204742" w14:textId="16B311B3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-137592049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595A5FC1" w14:textId="37048372" w:rsidR="00A766E3" w:rsidRPr="00A766E3" w:rsidRDefault="00533E5A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A9FF20F" w14:textId="77777777" w:rsidTr="00A766E3">
        <w:tc>
          <w:tcPr>
            <w:tcW w:w="5035" w:type="dxa"/>
            <w:gridSpan w:val="2"/>
          </w:tcPr>
          <w:p w14:paraId="6F2099E3" w14:textId="6D2E34E9" w:rsidR="00210628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533E5A">
              <w:rPr>
                <w:color w:val="14377D"/>
                <w:sz w:val="20"/>
                <w:szCs w:val="20"/>
              </w:rPr>
              <w:t xml:space="preserve">    </w:t>
            </w:r>
            <w:sdt>
              <w:sdtPr>
                <w:rPr>
                  <w:color w:val="14377D"/>
                  <w:sz w:val="20"/>
                  <w:szCs w:val="20"/>
                </w:rPr>
                <w:id w:val="-1021599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533E5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50BC80A4" w14:textId="6A66D779" w:rsidR="004162D8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533E5A">
              <w:rPr>
                <w:color w:val="14377D"/>
                <w:sz w:val="20"/>
                <w:szCs w:val="20"/>
              </w:rPr>
              <w:t xml:space="preserve">     </w:t>
            </w:r>
            <w:sdt>
              <w:sdtPr>
                <w:rPr>
                  <w:color w:val="14377D"/>
                  <w:sz w:val="20"/>
                  <w:szCs w:val="20"/>
                </w:rPr>
                <w:id w:val="151287266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533E5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A1A76E6" w14:textId="77777777" w:rsidR="00A766E3" w:rsidRPr="00A766E3" w:rsidRDefault="00A766E3" w:rsidP="009D6D4E">
      <w:pPr>
        <w:rPr>
          <w:color w:val="14377D"/>
          <w:sz w:val="20"/>
          <w:szCs w:val="20"/>
        </w:rPr>
      </w:pPr>
    </w:p>
    <w:p w14:paraId="70B0AF72" w14:textId="77777777" w:rsidR="007000EA" w:rsidRDefault="007000EA">
      <w:pPr>
        <w:spacing w:after="0"/>
        <w:rPr>
          <w:b/>
          <w:color w:val="14377D"/>
          <w:sz w:val="24"/>
        </w:rPr>
      </w:pPr>
      <w:r>
        <w:rPr>
          <w:b/>
          <w:color w:val="14377D"/>
          <w:sz w:val="24"/>
        </w:rPr>
        <w:br w:type="page"/>
      </w:r>
    </w:p>
    <w:p w14:paraId="1D5D0EEC" w14:textId="25ADCE0B" w:rsidR="00CA4A41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lastRenderedPageBreak/>
        <w:t xml:space="preserve">APPLICANT </w:t>
      </w:r>
      <w:r>
        <w:rPr>
          <w:b/>
          <w:color w:val="14377D"/>
          <w:sz w:val="24"/>
        </w:rPr>
        <w:t>QUALIFICATIONS</w:t>
      </w:r>
      <w:r w:rsidR="00533E5A">
        <w:rPr>
          <w:b/>
          <w:color w:val="14377D"/>
          <w:sz w:val="24"/>
        </w:rPr>
        <w:t xml:space="preserve"> </w:t>
      </w:r>
    </w:p>
    <w:p w14:paraId="260B085B" w14:textId="4F4516B1" w:rsidR="008A7AF9" w:rsidRPr="00DA1399" w:rsidRDefault="008A0572" w:rsidP="008A7AF9">
      <w:pPr>
        <w:rPr>
          <w:rFonts w:cs="Calibri Light"/>
          <w:b/>
          <w:color w:val="14377D"/>
          <w:szCs w:val="22"/>
        </w:rPr>
      </w:pPr>
      <w:r w:rsidRPr="00DA1399">
        <w:rPr>
          <w:rFonts w:cs="Calibri Light"/>
          <w:color w:val="002060"/>
          <w:szCs w:val="22"/>
        </w:rPr>
        <w:t xml:space="preserve">Applicants should have general knowledge </w:t>
      </w:r>
      <w:r w:rsidR="00816F08">
        <w:rPr>
          <w:rFonts w:cs="Calibri Light"/>
          <w:color w:val="002060"/>
          <w:szCs w:val="22"/>
        </w:rPr>
        <w:t xml:space="preserve">and experience </w:t>
      </w:r>
      <w:r w:rsidRPr="00DA1399">
        <w:rPr>
          <w:rFonts w:cs="Calibri Light"/>
          <w:color w:val="002060"/>
          <w:szCs w:val="22"/>
        </w:rPr>
        <w:t xml:space="preserve">of </w:t>
      </w:r>
      <w:r w:rsidR="00A56395">
        <w:rPr>
          <w:rFonts w:cs="Calibri Light"/>
          <w:color w:val="002060"/>
          <w:szCs w:val="22"/>
        </w:rPr>
        <w:t>motor vehicle agency operation</w:t>
      </w:r>
      <w:r w:rsidR="00297FDD">
        <w:rPr>
          <w:rFonts w:cs="Calibri Light"/>
          <w:color w:val="002060"/>
          <w:szCs w:val="22"/>
        </w:rPr>
        <w:t>s</w:t>
      </w:r>
      <w:r w:rsidR="00A56395">
        <w:rPr>
          <w:rFonts w:cs="Calibri Light"/>
          <w:color w:val="002060"/>
          <w:szCs w:val="22"/>
        </w:rPr>
        <w:t xml:space="preserve"> and </w:t>
      </w:r>
      <w:r w:rsidR="004521AA">
        <w:rPr>
          <w:rFonts w:cs="Calibri Light"/>
          <w:color w:val="002060"/>
          <w:szCs w:val="22"/>
        </w:rPr>
        <w:t>related fraud</w:t>
      </w:r>
      <w:r w:rsidRPr="00DA1399">
        <w:rPr>
          <w:rFonts w:cs="Calibri Light"/>
          <w:color w:val="002060"/>
          <w:szCs w:val="22"/>
        </w:rPr>
        <w:t xml:space="preserve">. </w:t>
      </w:r>
      <w:r w:rsidR="008A7AF9" w:rsidRPr="00DA1399">
        <w:rPr>
          <w:rFonts w:cs="Calibri Light"/>
          <w:color w:val="002060"/>
          <w:szCs w:val="22"/>
        </w:rPr>
        <w:br/>
      </w:r>
    </w:p>
    <w:p w14:paraId="697C5ABB" w14:textId="0FC6EB47" w:rsidR="007000EA" w:rsidRPr="00DA1399" w:rsidRDefault="007000EA" w:rsidP="008A7AF9">
      <w:pPr>
        <w:rPr>
          <w:rFonts w:cs="Calibri Light"/>
          <w:color w:val="002060"/>
          <w:szCs w:val="22"/>
        </w:rPr>
      </w:pPr>
      <w:r w:rsidRPr="00DA1399">
        <w:rPr>
          <w:rFonts w:cs="Calibri Light"/>
          <w:color w:val="002060"/>
          <w:szCs w:val="22"/>
        </w:rPr>
        <w:t xml:space="preserve">Please indicate your level </w:t>
      </w:r>
      <w:r w:rsidR="00172FC5">
        <w:rPr>
          <w:rFonts w:cs="Calibri Light"/>
          <w:color w:val="002060"/>
          <w:szCs w:val="22"/>
        </w:rPr>
        <w:t xml:space="preserve">and area </w:t>
      </w:r>
      <w:r w:rsidRPr="00DA1399">
        <w:rPr>
          <w:rFonts w:cs="Calibri Light"/>
          <w:color w:val="002060"/>
          <w:szCs w:val="22"/>
        </w:rPr>
        <w:t>of experience below:</w:t>
      </w:r>
      <w:r w:rsidR="008A7AF9" w:rsidRPr="00DA1399">
        <w:rPr>
          <w:rFonts w:cs="Calibri Light"/>
          <w:color w:val="002060"/>
          <w:szCs w:val="22"/>
        </w:rPr>
        <w:t xml:space="preserve"> </w:t>
      </w:r>
    </w:p>
    <w:tbl>
      <w:tblPr>
        <w:tblW w:w="10901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137"/>
        <w:gridCol w:w="2138"/>
        <w:gridCol w:w="2137"/>
        <w:gridCol w:w="2138"/>
      </w:tblGrid>
      <w:tr w:rsidR="007000EA" w:rsidRPr="00DA1399" w14:paraId="0C1593C1" w14:textId="77777777" w:rsidTr="006C1683">
        <w:tc>
          <w:tcPr>
            <w:tcW w:w="2351" w:type="dxa"/>
            <w:tcBorders>
              <w:top w:val="nil"/>
              <w:left w:val="nil"/>
            </w:tcBorders>
          </w:tcPr>
          <w:p w14:paraId="62B19F08" w14:textId="77777777" w:rsidR="007000EA" w:rsidRPr="00DA1399" w:rsidRDefault="007000EA" w:rsidP="007000EA">
            <w:pPr>
              <w:spacing w:before="120"/>
              <w:jc w:val="center"/>
              <w:rPr>
                <w:rFonts w:cs="Calibri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32EF3B6" w14:textId="77777777" w:rsidR="007000EA" w:rsidRPr="00DA1399" w:rsidRDefault="007000EA" w:rsidP="007000EA">
            <w:pPr>
              <w:spacing w:before="120"/>
              <w:jc w:val="center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No Experience</w:t>
            </w:r>
          </w:p>
        </w:tc>
        <w:tc>
          <w:tcPr>
            <w:tcW w:w="2138" w:type="dxa"/>
          </w:tcPr>
          <w:p w14:paraId="4B4865FB" w14:textId="77777777" w:rsidR="007000EA" w:rsidRPr="00DA1399" w:rsidRDefault="007000EA" w:rsidP="007000EA">
            <w:pPr>
              <w:spacing w:before="120"/>
              <w:jc w:val="center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Limited Experience</w:t>
            </w:r>
          </w:p>
        </w:tc>
        <w:tc>
          <w:tcPr>
            <w:tcW w:w="2137" w:type="dxa"/>
          </w:tcPr>
          <w:p w14:paraId="337D385C" w14:textId="77777777" w:rsidR="007000EA" w:rsidRPr="00DA1399" w:rsidRDefault="007000EA" w:rsidP="007000EA">
            <w:pPr>
              <w:spacing w:before="120"/>
              <w:jc w:val="center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Very Knowledgeable</w:t>
            </w:r>
          </w:p>
        </w:tc>
        <w:tc>
          <w:tcPr>
            <w:tcW w:w="2138" w:type="dxa"/>
          </w:tcPr>
          <w:p w14:paraId="65E7E3A8" w14:textId="77777777" w:rsidR="007000EA" w:rsidRPr="00DA1399" w:rsidRDefault="007000EA" w:rsidP="007000EA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Subject Matter Expert</w:t>
            </w:r>
          </w:p>
        </w:tc>
      </w:tr>
      <w:tr w:rsidR="007000EA" w:rsidRPr="00DA1399" w14:paraId="6CFDEB26" w14:textId="77777777" w:rsidTr="00DA1399">
        <w:tc>
          <w:tcPr>
            <w:tcW w:w="2351" w:type="dxa"/>
          </w:tcPr>
          <w:p w14:paraId="32D1FFEC" w14:textId="441A260B" w:rsidR="007000EA" w:rsidRPr="00DA1399" w:rsidRDefault="007000EA" w:rsidP="007000EA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 xml:space="preserve">Experience </w:t>
            </w:r>
            <w:r w:rsidR="00B576A6">
              <w:rPr>
                <w:rFonts w:cs="Calibri Light"/>
                <w:b/>
                <w:color w:val="002060"/>
                <w:sz w:val="20"/>
                <w:szCs w:val="20"/>
              </w:rPr>
              <w:t>Conducting MVA</w:t>
            </w: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 xml:space="preserve"> </w:t>
            </w:r>
            <w:r w:rsidR="004521AA">
              <w:rPr>
                <w:rFonts w:cs="Calibri Light"/>
                <w:b/>
                <w:color w:val="002060"/>
                <w:sz w:val="20"/>
                <w:szCs w:val="20"/>
              </w:rPr>
              <w:t>Fraud Investigations</w:t>
            </w:r>
          </w:p>
        </w:tc>
        <w:tc>
          <w:tcPr>
            <w:tcW w:w="2137" w:type="dxa"/>
          </w:tcPr>
          <w:p w14:paraId="3D53CC0A" w14:textId="47A03E81" w:rsidR="007000EA" w:rsidRPr="00DA1399" w:rsidRDefault="00533E5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cs="Calibri Light"/>
                <w:color w:val="002060"/>
                <w:sz w:val="20"/>
                <w:szCs w:val="20"/>
              </w:rPr>
            </w:r>
            <w:r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="007000EA"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4CB7B020" w14:textId="4983A39C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</w:p>
        </w:tc>
        <w:tc>
          <w:tcPr>
            <w:tcW w:w="2138" w:type="dxa"/>
          </w:tcPr>
          <w:p w14:paraId="3DEC8F3F" w14:textId="086CA9CC" w:rsidR="00E97B09" w:rsidRDefault="007000EA" w:rsidP="00E97B0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60313C1D" w14:textId="0F9ABEB1" w:rsidR="00BA312B" w:rsidRPr="00DA1399" w:rsidRDefault="00BA312B" w:rsidP="00E97B0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t>Areas of Investigation</w:t>
            </w:r>
          </w:p>
          <w:p w14:paraId="4FF462FE" w14:textId="48ED2C62" w:rsidR="00C86528" w:rsidRDefault="00BA312B" w:rsidP="00BA312B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 w:rsidR="00C86528">
              <w:rPr>
                <w:rFonts w:cs="Calibri Light"/>
                <w:color w:val="002060"/>
                <w:sz w:val="20"/>
                <w:szCs w:val="20"/>
              </w:rPr>
              <w:t>Cyber-Fraud</w:t>
            </w:r>
          </w:p>
          <w:p w14:paraId="75B62278" w14:textId="41D2B309" w:rsidR="00C86528" w:rsidRDefault="00BA312B" w:rsidP="00BA312B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 w:rsidR="00C86528">
              <w:rPr>
                <w:rFonts w:cs="Calibri Light"/>
                <w:color w:val="002060"/>
                <w:sz w:val="20"/>
                <w:szCs w:val="20"/>
              </w:rPr>
              <w:t>Dealer Licensing</w:t>
            </w:r>
          </w:p>
          <w:p w14:paraId="34375192" w14:textId="09FC8F81" w:rsidR="00BA312B" w:rsidRDefault="00BA312B" w:rsidP="00BA312B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 w:rsidR="00C86528">
              <w:rPr>
                <w:rFonts w:cs="Calibri Light"/>
                <w:color w:val="002060"/>
                <w:sz w:val="20"/>
                <w:szCs w:val="20"/>
              </w:rPr>
              <w:t xml:space="preserve">Identity </w:t>
            </w:r>
            <w:r w:rsidR="007A2596">
              <w:rPr>
                <w:rFonts w:cs="Calibri Light"/>
                <w:color w:val="002060"/>
                <w:sz w:val="20"/>
                <w:szCs w:val="20"/>
              </w:rPr>
              <w:t>&amp; Document Fraud</w:t>
            </w:r>
          </w:p>
          <w:p w14:paraId="5A114253" w14:textId="750B0AFE" w:rsidR="008708C6" w:rsidRDefault="008708C6" w:rsidP="008708C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 w:rsidR="007A2596">
              <w:rPr>
                <w:rFonts w:cs="Calibri Light"/>
                <w:color w:val="002060"/>
                <w:sz w:val="20"/>
                <w:szCs w:val="20"/>
              </w:rPr>
              <w:t>Internal Fraud</w:t>
            </w:r>
          </w:p>
          <w:p w14:paraId="759CF383" w14:textId="230D31A8" w:rsidR="008708C6" w:rsidRDefault="008708C6" w:rsidP="008708C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 w:rsidR="007A2596">
              <w:rPr>
                <w:rFonts w:cs="Calibri Light"/>
                <w:color w:val="002060"/>
                <w:sz w:val="20"/>
                <w:szCs w:val="20"/>
              </w:rPr>
              <w:t>Tax Fraud</w:t>
            </w:r>
          </w:p>
          <w:p w14:paraId="2F9E81C2" w14:textId="68CD80F3" w:rsidR="008708C6" w:rsidRDefault="008708C6" w:rsidP="008708C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 w:rsidR="007A2596">
              <w:rPr>
                <w:rFonts w:cs="Calibri Light"/>
                <w:color w:val="002060"/>
                <w:sz w:val="20"/>
                <w:szCs w:val="20"/>
              </w:rPr>
              <w:t>Vehicle Crimes</w:t>
            </w:r>
          </w:p>
          <w:p w14:paraId="4AD76239" w14:textId="01DF0F96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3E006F0" w14:textId="75E64A7E" w:rsidR="00E97B09" w:rsidRPr="00DA1399" w:rsidRDefault="007000EA" w:rsidP="00E97B0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555303F1" w14:textId="77777777" w:rsidR="007A2596" w:rsidRPr="00DA1399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t>Areas of Investigation</w:t>
            </w:r>
          </w:p>
          <w:p w14:paraId="6CCB07DE" w14:textId="77777777" w:rsidR="007A2596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Cyber-Fraud</w:t>
            </w:r>
          </w:p>
          <w:p w14:paraId="43F9CF40" w14:textId="77777777" w:rsidR="007A2596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Dealer Licensing</w:t>
            </w:r>
          </w:p>
          <w:p w14:paraId="6190B0FA" w14:textId="77777777" w:rsidR="007A2596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Identity &amp; Document Fraud</w:t>
            </w:r>
          </w:p>
          <w:p w14:paraId="06E241C9" w14:textId="77777777" w:rsidR="007A2596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Internal Fraud</w:t>
            </w:r>
          </w:p>
          <w:p w14:paraId="31028321" w14:textId="77777777" w:rsidR="007A2596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Tax Fraud</w:t>
            </w:r>
          </w:p>
          <w:p w14:paraId="486D4AED" w14:textId="77777777" w:rsidR="007A2596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Vehicle Crimes</w:t>
            </w:r>
          </w:p>
          <w:p w14:paraId="477BAC52" w14:textId="64900B8A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</w:p>
        </w:tc>
        <w:tc>
          <w:tcPr>
            <w:tcW w:w="2138" w:type="dxa"/>
          </w:tcPr>
          <w:p w14:paraId="6E8EB235" w14:textId="7C0F9177" w:rsidR="007000EA" w:rsidRPr="00DA1399" w:rsidRDefault="007000EA" w:rsidP="00DA1399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23E039F2" w14:textId="77777777" w:rsidR="007A2596" w:rsidRPr="00DA1399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t>Areas of Investigation</w:t>
            </w:r>
          </w:p>
          <w:p w14:paraId="6C1BB634" w14:textId="77777777" w:rsidR="007A2596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Cyber-Fraud</w:t>
            </w:r>
          </w:p>
          <w:p w14:paraId="7E29D90E" w14:textId="77777777" w:rsidR="007A2596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Dealer Licensing</w:t>
            </w:r>
          </w:p>
          <w:p w14:paraId="2678EB25" w14:textId="77777777" w:rsidR="007A2596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Identity &amp; Document Fraud</w:t>
            </w:r>
          </w:p>
          <w:p w14:paraId="07E1A411" w14:textId="77777777" w:rsidR="007A2596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Internal Fraud</w:t>
            </w:r>
          </w:p>
          <w:p w14:paraId="765FC76F" w14:textId="77777777" w:rsidR="007A2596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Tax Fraud</w:t>
            </w:r>
          </w:p>
          <w:p w14:paraId="69FEBF4D" w14:textId="78F593EE" w:rsidR="007000EA" w:rsidRPr="00DA1399" w:rsidRDefault="007A2596" w:rsidP="007A2596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Vehicle Crimes</w:t>
            </w:r>
          </w:p>
        </w:tc>
      </w:tr>
      <w:tr w:rsidR="00764AB3" w:rsidRPr="00DA1399" w14:paraId="3C39AC1E" w14:textId="77777777" w:rsidTr="008238E6">
        <w:tc>
          <w:tcPr>
            <w:tcW w:w="2351" w:type="dxa"/>
          </w:tcPr>
          <w:p w14:paraId="64330C82" w14:textId="0BBBBEAA" w:rsidR="00764AB3" w:rsidRPr="00DA1399" w:rsidRDefault="00764AB3" w:rsidP="00764AB3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>
              <w:rPr>
                <w:rFonts w:cs="Calibri Light"/>
                <w:b/>
                <w:color w:val="002060"/>
                <w:sz w:val="20"/>
                <w:szCs w:val="20"/>
              </w:rPr>
              <w:t>Experience Managing a Fraud Program</w:t>
            </w:r>
          </w:p>
        </w:tc>
        <w:tc>
          <w:tcPr>
            <w:tcW w:w="2137" w:type="dxa"/>
          </w:tcPr>
          <w:p w14:paraId="08BFBB35" w14:textId="77777777" w:rsidR="00764AB3" w:rsidRPr="00DA1399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cs="Calibri Light"/>
                <w:color w:val="002060"/>
                <w:sz w:val="20"/>
                <w:szCs w:val="20"/>
              </w:rPr>
            </w:r>
            <w:r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412554D7" w14:textId="14DE5502" w:rsidR="00764AB3" w:rsidRPr="00DA1399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AE8EBC2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34A9610C" w14:textId="5C47F03E" w:rsidR="00764AB3" w:rsidRPr="00DA1399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t>Fraud Program Areas</w:t>
            </w:r>
          </w:p>
          <w:p w14:paraId="60FCCE97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Cyber-Fraud</w:t>
            </w:r>
          </w:p>
          <w:p w14:paraId="5D8E70C3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Dealer Licensing</w:t>
            </w:r>
          </w:p>
          <w:p w14:paraId="3C88D6FC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Identity &amp; Document Fraud</w:t>
            </w:r>
          </w:p>
          <w:p w14:paraId="68AC5BD5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Internal Fraud</w:t>
            </w:r>
          </w:p>
          <w:p w14:paraId="374BF5DD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Tax Fraud</w:t>
            </w:r>
          </w:p>
          <w:p w14:paraId="7823DFF2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Vehicle Crimes</w:t>
            </w:r>
          </w:p>
          <w:p w14:paraId="69BD1AC3" w14:textId="1C102385" w:rsidR="00764AB3" w:rsidRPr="00DA1399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74BE19F9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3BF74930" w14:textId="77777777" w:rsidR="00764AB3" w:rsidRPr="00DA1399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t>Fraud Program Areas</w:t>
            </w:r>
          </w:p>
          <w:p w14:paraId="18BF874A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Cyber-Fraud</w:t>
            </w:r>
          </w:p>
          <w:p w14:paraId="06B5D4FD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Dealer Licensing</w:t>
            </w:r>
          </w:p>
          <w:p w14:paraId="08B89CBE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Identity &amp; Document Fraud</w:t>
            </w:r>
          </w:p>
          <w:p w14:paraId="2D61ECA8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Internal Fraud</w:t>
            </w:r>
          </w:p>
          <w:p w14:paraId="20C0B563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Tax Fraud</w:t>
            </w:r>
          </w:p>
          <w:p w14:paraId="1BFB4DF7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Vehicle Crimes</w:t>
            </w:r>
          </w:p>
          <w:p w14:paraId="0A3A6AE9" w14:textId="595D8B84" w:rsidR="00764AB3" w:rsidRPr="00DA1399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1DD3BE66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5F3BFEEF" w14:textId="77777777" w:rsidR="00764AB3" w:rsidRPr="00DA1399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t>Fraud Program Areas</w:t>
            </w:r>
          </w:p>
          <w:p w14:paraId="1BAFF34A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Cyber-Fraud</w:t>
            </w:r>
          </w:p>
          <w:p w14:paraId="481516E7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Dealer Licensing</w:t>
            </w:r>
          </w:p>
          <w:p w14:paraId="6C1C7E85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Identity &amp; Document Fraud</w:t>
            </w:r>
          </w:p>
          <w:p w14:paraId="1C2EB605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Internal Fraud</w:t>
            </w:r>
          </w:p>
          <w:p w14:paraId="4709A17A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Tax Fraud</w:t>
            </w:r>
          </w:p>
          <w:p w14:paraId="57849FFC" w14:textId="77777777" w:rsidR="00764AB3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Vehicle Crimes</w:t>
            </w:r>
          </w:p>
          <w:p w14:paraId="79A14DFC" w14:textId="2773BAD8" w:rsidR="00764AB3" w:rsidRPr="00DA1399" w:rsidRDefault="00764AB3" w:rsidP="00764AB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</w:p>
        </w:tc>
      </w:tr>
      <w:tr w:rsidR="00A23D33" w:rsidRPr="00DA1399" w14:paraId="08C3E2DF" w14:textId="77777777" w:rsidTr="00983640">
        <w:tc>
          <w:tcPr>
            <w:tcW w:w="2351" w:type="dxa"/>
          </w:tcPr>
          <w:p w14:paraId="0B8CC036" w14:textId="688BF4F8" w:rsidR="00A23D33" w:rsidRPr="00DA1399" w:rsidRDefault="008C2909" w:rsidP="00A23D33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>
              <w:rPr>
                <w:rFonts w:cs="Calibri Light"/>
                <w:b/>
                <w:color w:val="002060"/>
                <w:sz w:val="20"/>
                <w:szCs w:val="20"/>
              </w:rPr>
              <w:t xml:space="preserve">Experience with </w:t>
            </w:r>
            <w:r w:rsidR="00A23D33">
              <w:rPr>
                <w:rFonts w:cs="Calibri Light"/>
                <w:b/>
                <w:color w:val="002060"/>
                <w:sz w:val="20"/>
                <w:szCs w:val="20"/>
              </w:rPr>
              <w:t>Intelligence Gathering</w:t>
            </w:r>
            <w:r w:rsidR="00971B70">
              <w:rPr>
                <w:rFonts w:cs="Calibri Light"/>
                <w:b/>
                <w:color w:val="002060"/>
                <w:sz w:val="20"/>
                <w:szCs w:val="20"/>
              </w:rPr>
              <w:t xml:space="preserve"> or </w:t>
            </w:r>
            <w:r>
              <w:rPr>
                <w:rFonts w:cs="Calibri Light"/>
                <w:b/>
                <w:color w:val="002060"/>
                <w:sz w:val="20"/>
                <w:szCs w:val="20"/>
              </w:rPr>
              <w:t>Data Analysis</w:t>
            </w:r>
          </w:p>
        </w:tc>
        <w:tc>
          <w:tcPr>
            <w:tcW w:w="2137" w:type="dxa"/>
          </w:tcPr>
          <w:p w14:paraId="2AED2B15" w14:textId="77777777" w:rsidR="00A23D33" w:rsidRPr="00DA1399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>
              <w:rPr>
                <w:rFonts w:cs="Calibri Light"/>
                <w:color w:val="002060"/>
                <w:sz w:val="20"/>
                <w:szCs w:val="20"/>
              </w:rPr>
            </w:r>
            <w:r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12FA179E" w14:textId="6B79638E" w:rsidR="00A23D33" w:rsidRPr="00DA1399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72F0DE3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43349D00" w14:textId="77777777" w:rsidR="00A23D33" w:rsidRPr="00DA1399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t>Fraud Program Areas</w:t>
            </w:r>
          </w:p>
          <w:p w14:paraId="5477D32E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Cyber-Fraud</w:t>
            </w:r>
          </w:p>
          <w:p w14:paraId="13ED5ECF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Dealer Licensing</w:t>
            </w:r>
          </w:p>
          <w:p w14:paraId="145AEF89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Identity &amp; Document Fraud</w:t>
            </w:r>
          </w:p>
          <w:p w14:paraId="7FA4276B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Internal Fraud</w:t>
            </w:r>
          </w:p>
          <w:p w14:paraId="57892D1B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Tax Fraud</w:t>
            </w:r>
          </w:p>
          <w:p w14:paraId="44943AC0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Vehicle Crimes</w:t>
            </w:r>
          </w:p>
          <w:p w14:paraId="3D98AFAC" w14:textId="7C5B573F" w:rsidR="00A23D33" w:rsidRPr="00DA1399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12F98D57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0AAFF303" w14:textId="77777777" w:rsidR="00A23D33" w:rsidRPr="00DA1399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t>Fraud Program Areas</w:t>
            </w:r>
          </w:p>
          <w:p w14:paraId="1B0A7A9B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Cyber-Fraud</w:t>
            </w:r>
          </w:p>
          <w:p w14:paraId="7C0E4ED7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Dealer Licensing</w:t>
            </w:r>
          </w:p>
          <w:p w14:paraId="4BF399B2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Identity &amp; Document Fraud</w:t>
            </w:r>
          </w:p>
          <w:p w14:paraId="5B5C2ACA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Internal Fraud</w:t>
            </w:r>
          </w:p>
          <w:p w14:paraId="79E25B26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Tax Fraud</w:t>
            </w:r>
          </w:p>
          <w:p w14:paraId="7BCFC3DA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Vehicle Crimes</w:t>
            </w:r>
          </w:p>
          <w:p w14:paraId="0C933183" w14:textId="633F6B05" w:rsidR="00A23D33" w:rsidRPr="00DA1399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1A9962BA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  <w:p w14:paraId="096D4361" w14:textId="77777777" w:rsidR="00A23D33" w:rsidRPr="00DA1399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>
              <w:rPr>
                <w:rFonts w:cs="Calibri Light"/>
                <w:color w:val="002060"/>
                <w:sz w:val="20"/>
                <w:szCs w:val="20"/>
              </w:rPr>
              <w:t>Fraud Program Areas</w:t>
            </w:r>
          </w:p>
          <w:p w14:paraId="3FBE907E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Cyber-Fraud</w:t>
            </w:r>
          </w:p>
          <w:p w14:paraId="0CBA0AB7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Dealer Licensing</w:t>
            </w:r>
          </w:p>
          <w:p w14:paraId="5839D942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Identity &amp; Document Fraud</w:t>
            </w:r>
          </w:p>
          <w:p w14:paraId="3E509D75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Internal Fraud</w:t>
            </w:r>
          </w:p>
          <w:p w14:paraId="35B55B3C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Tax Fraud</w:t>
            </w:r>
          </w:p>
          <w:p w14:paraId="0979DC73" w14:textId="77777777" w:rsidR="00A23D33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Calibri Light"/>
                <w:color w:val="002060"/>
                <w:sz w:val="20"/>
                <w:szCs w:val="20"/>
              </w:rPr>
              <w:t>Vehicle Crimes</w:t>
            </w:r>
          </w:p>
          <w:p w14:paraId="35AB540A" w14:textId="5FFA263A" w:rsidR="00A23D33" w:rsidRPr="00DA1399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</w:p>
        </w:tc>
      </w:tr>
      <w:tr w:rsidR="00A23D33" w:rsidRPr="00DA1399" w14:paraId="531D022B" w14:textId="77777777" w:rsidTr="00DA1399">
        <w:trPr>
          <w:trHeight w:val="1034"/>
        </w:trPr>
        <w:tc>
          <w:tcPr>
            <w:tcW w:w="2351" w:type="dxa"/>
          </w:tcPr>
          <w:p w14:paraId="5A56D4F4" w14:textId="77777777" w:rsidR="00A23D33" w:rsidRPr="00DA1399" w:rsidRDefault="00A23D33" w:rsidP="00A23D33">
            <w:pPr>
              <w:spacing w:before="120"/>
              <w:rPr>
                <w:rFonts w:cs="Calibri Light"/>
                <w:b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b/>
                <w:color w:val="002060"/>
                <w:sz w:val="20"/>
                <w:szCs w:val="20"/>
              </w:rPr>
              <w:t>Report Writing experience</w:t>
            </w:r>
          </w:p>
        </w:tc>
        <w:tc>
          <w:tcPr>
            <w:tcW w:w="2137" w:type="dxa"/>
          </w:tcPr>
          <w:p w14:paraId="50348961" w14:textId="01CC63A7" w:rsidR="00A23D33" w:rsidRPr="00DA1399" w:rsidRDefault="00A23D33" w:rsidP="00A23D33">
            <w:pPr>
              <w:spacing w:before="120"/>
              <w:rPr>
                <w:rFonts w:cs="Calibri Light"/>
                <w:color w:val="002060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</w:tcPr>
          <w:p w14:paraId="7E139931" w14:textId="1917AC5A" w:rsidR="00A23D33" w:rsidRPr="00DA1399" w:rsidRDefault="00A23D33" w:rsidP="00A23D33">
            <w:pPr>
              <w:spacing w:before="120"/>
              <w:rPr>
                <w:rFonts w:cs="Calibri Light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</w:tcPr>
          <w:p w14:paraId="140403AA" w14:textId="3C3BB265" w:rsidR="00A23D33" w:rsidRPr="00DA1399" w:rsidRDefault="00A23D33" w:rsidP="00A23D33">
            <w:pPr>
              <w:spacing w:before="120"/>
              <w:rPr>
                <w:rFonts w:cs="Calibri Light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</w:tcPr>
          <w:p w14:paraId="0CFCA39A" w14:textId="593791ED" w:rsidR="00A23D33" w:rsidRPr="00DA1399" w:rsidRDefault="00A23D33" w:rsidP="00A23D33">
            <w:pPr>
              <w:spacing w:before="120"/>
              <w:rPr>
                <w:rFonts w:cs="Calibri Light"/>
                <w:sz w:val="20"/>
                <w:szCs w:val="20"/>
              </w:rPr>
            </w:pP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instrText xml:space="preserve"> FORMCHECKBOX </w:instrText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separate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fldChar w:fldCharType="end"/>
            </w:r>
            <w:r w:rsidRPr="00DA1399">
              <w:rPr>
                <w:rFonts w:cs="Calibri Light"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7A0EF458" w14:textId="49A5C80F" w:rsidR="00CA4A41" w:rsidRPr="00A766E3" w:rsidRDefault="003C02A3" w:rsidP="00CA4A41">
      <w:pPr>
        <w:rPr>
          <w:b/>
          <w:color w:val="14377D"/>
          <w:sz w:val="24"/>
        </w:rPr>
      </w:pPr>
      <w:r>
        <w:rPr>
          <w:sz w:val="20"/>
          <w:szCs w:val="20"/>
        </w:rPr>
        <w:br w:type="page"/>
      </w:r>
      <w:r w:rsidR="00CA4A41" w:rsidRPr="00A766E3">
        <w:rPr>
          <w:b/>
          <w:color w:val="14377D"/>
          <w:sz w:val="24"/>
        </w:rPr>
        <w:lastRenderedPageBreak/>
        <w:t xml:space="preserve">APPLICANT </w:t>
      </w:r>
      <w:r w:rsidR="00CA4A41">
        <w:rPr>
          <w:b/>
          <w:color w:val="14377D"/>
          <w:sz w:val="24"/>
        </w:rPr>
        <w:t>RESUME</w:t>
      </w:r>
    </w:p>
    <w:p w14:paraId="3FC36179" w14:textId="77777777" w:rsidR="00533E5A" w:rsidRPr="00CA4A41" w:rsidRDefault="00533E5A" w:rsidP="00533E5A">
      <w:pPr>
        <w:rPr>
          <w:b/>
          <w:color w:val="14377D"/>
          <w:sz w:val="20"/>
          <w:szCs w:val="20"/>
        </w:rPr>
      </w:pPr>
      <w:r w:rsidRPr="00CA4A41">
        <w:rPr>
          <w:b/>
          <w:color w:val="14377D"/>
          <w:sz w:val="20"/>
          <w:szCs w:val="20"/>
        </w:rPr>
        <w:t>Please provide a brief resume</w:t>
      </w:r>
      <w:r>
        <w:rPr>
          <w:b/>
          <w:color w:val="14377D"/>
          <w:sz w:val="20"/>
          <w:szCs w:val="20"/>
        </w:rPr>
        <w:t xml:space="preserve"> below or attach a separate file</w:t>
      </w:r>
      <w:r w:rsidRPr="00CA4A41">
        <w:rPr>
          <w:b/>
          <w:color w:val="14377D"/>
          <w:sz w:val="20"/>
          <w:szCs w:val="20"/>
        </w:rPr>
        <w:t xml:space="preserve"> (limit to 500 words)</w:t>
      </w:r>
    </w:p>
    <w:sdt>
      <w:sdtPr>
        <w:rPr>
          <w:szCs w:val="22"/>
        </w:rPr>
        <w:id w:val="606549958"/>
        <w:placeholder>
          <w:docPart w:val="DefaultPlaceholder_1081868574"/>
        </w:placeholder>
        <w:showingPlcHdr/>
        <w:text/>
      </w:sdtPr>
      <w:sdtContent>
        <w:p w14:paraId="546E01BE" w14:textId="355C1C30" w:rsidR="003C02A3" w:rsidRDefault="00533E5A" w:rsidP="009D6D4E">
          <w:pPr>
            <w:rPr>
              <w:szCs w:val="22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30622EF8" w14:textId="16791EDC" w:rsidR="008203FA" w:rsidRDefault="008203FA" w:rsidP="009D6D4E">
      <w:pPr>
        <w:rPr>
          <w:szCs w:val="22"/>
        </w:rPr>
      </w:pPr>
    </w:p>
    <w:p w14:paraId="4450E1BF" w14:textId="6C528C2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EXPECTATIONS</w:t>
      </w:r>
    </w:p>
    <w:p w14:paraId="75EAA77D" w14:textId="2CF38686" w:rsidR="003C02A3" w:rsidRPr="00377A02" w:rsidRDefault="003C02A3" w:rsidP="00396097">
      <w:pPr>
        <w:rPr>
          <w:color w:val="14377D"/>
          <w:szCs w:val="22"/>
        </w:rPr>
      </w:pPr>
      <w:r w:rsidRPr="00377A02">
        <w:rPr>
          <w:color w:val="14377D"/>
          <w:szCs w:val="22"/>
        </w:rPr>
        <w:t xml:space="preserve">Applicants chosen </w:t>
      </w:r>
      <w:r w:rsidR="006D0D82">
        <w:rPr>
          <w:color w:val="14377D"/>
          <w:szCs w:val="22"/>
        </w:rPr>
        <w:t xml:space="preserve">for this </w:t>
      </w:r>
      <w:r w:rsidR="00CC2C8C">
        <w:rPr>
          <w:color w:val="14377D"/>
          <w:szCs w:val="22"/>
        </w:rPr>
        <w:t>s</w:t>
      </w:r>
      <w:r w:rsidR="00D95468" w:rsidRPr="00377A02">
        <w:rPr>
          <w:color w:val="14377D"/>
          <w:szCs w:val="22"/>
        </w:rPr>
        <w:t>ubcommittee</w:t>
      </w:r>
      <w:r w:rsidRPr="00377A02">
        <w:rPr>
          <w:color w:val="14377D"/>
          <w:szCs w:val="22"/>
        </w:rPr>
        <w:t xml:space="preserve"> must be willing to travel. </w:t>
      </w:r>
      <w:r w:rsidRPr="00DA1399">
        <w:rPr>
          <w:color w:val="14377D"/>
          <w:szCs w:val="22"/>
        </w:rPr>
        <w:t>It is anticipated there will be</w:t>
      </w:r>
      <w:r w:rsidR="00E15CF0">
        <w:rPr>
          <w:color w:val="14377D"/>
          <w:szCs w:val="22"/>
        </w:rPr>
        <w:t xml:space="preserve"> </w:t>
      </w:r>
      <w:r w:rsidR="00095FA6">
        <w:rPr>
          <w:color w:val="14377D"/>
          <w:szCs w:val="22"/>
        </w:rPr>
        <w:t xml:space="preserve">one </w:t>
      </w:r>
      <w:r w:rsidR="00E15CF0">
        <w:rPr>
          <w:color w:val="14377D"/>
          <w:szCs w:val="22"/>
        </w:rPr>
        <w:t>in-person</w:t>
      </w:r>
      <w:r w:rsidR="00B8433A">
        <w:rPr>
          <w:color w:val="14377D"/>
          <w:szCs w:val="22"/>
        </w:rPr>
        <w:t xml:space="preserve"> </w:t>
      </w:r>
      <w:r w:rsidR="00095FA6">
        <w:rPr>
          <w:color w:val="14377D"/>
          <w:szCs w:val="22"/>
        </w:rPr>
        <w:t>meeting ea</w:t>
      </w:r>
      <w:r w:rsidR="006D0D82">
        <w:rPr>
          <w:color w:val="14377D"/>
          <w:szCs w:val="22"/>
        </w:rPr>
        <w:t xml:space="preserve">ch year and </w:t>
      </w:r>
      <w:r w:rsidR="00B8433A">
        <w:rPr>
          <w:color w:val="14377D"/>
          <w:szCs w:val="22"/>
        </w:rPr>
        <w:t>virtual me</w:t>
      </w:r>
      <w:r w:rsidR="00CA4A41" w:rsidRPr="00DA1399">
        <w:rPr>
          <w:color w:val="14377D"/>
          <w:szCs w:val="22"/>
        </w:rPr>
        <w:t xml:space="preserve">etings </w:t>
      </w:r>
      <w:r w:rsidR="006D0D82">
        <w:rPr>
          <w:color w:val="14377D"/>
          <w:szCs w:val="22"/>
        </w:rPr>
        <w:t xml:space="preserve">conducted </w:t>
      </w:r>
      <w:r w:rsidR="00A03F69">
        <w:rPr>
          <w:color w:val="14377D"/>
          <w:szCs w:val="22"/>
        </w:rPr>
        <w:t>throughout</w:t>
      </w:r>
      <w:r w:rsidR="006D0D82">
        <w:rPr>
          <w:color w:val="14377D"/>
          <w:szCs w:val="22"/>
        </w:rPr>
        <w:t xml:space="preserve"> the year. </w:t>
      </w:r>
      <w:r w:rsidR="00D95468" w:rsidRPr="00377A02">
        <w:rPr>
          <w:color w:val="14377D"/>
          <w:szCs w:val="22"/>
        </w:rPr>
        <w:t>Subcommittee</w:t>
      </w:r>
      <w:r w:rsidRPr="00377A02">
        <w:rPr>
          <w:color w:val="14377D"/>
          <w:szCs w:val="22"/>
        </w:rPr>
        <w:t xml:space="preserve"> members will be given </w:t>
      </w:r>
      <w:r w:rsidR="00BC25B6">
        <w:rPr>
          <w:color w:val="14377D"/>
          <w:szCs w:val="22"/>
        </w:rPr>
        <w:t xml:space="preserve">research and </w:t>
      </w:r>
      <w:r w:rsidRPr="00377A02">
        <w:rPr>
          <w:color w:val="14377D"/>
          <w:szCs w:val="22"/>
        </w:rPr>
        <w:t xml:space="preserve">writing assignments to complete. </w:t>
      </w:r>
      <w:r w:rsidRPr="00DA1399">
        <w:rPr>
          <w:color w:val="14377D"/>
          <w:szCs w:val="22"/>
        </w:rPr>
        <w:t xml:space="preserve">It is expected members </w:t>
      </w:r>
      <w:r w:rsidR="00BC25B6">
        <w:rPr>
          <w:color w:val="14377D"/>
          <w:szCs w:val="22"/>
        </w:rPr>
        <w:t>of</w:t>
      </w:r>
      <w:r w:rsidR="00AE5E5F">
        <w:rPr>
          <w:color w:val="14377D"/>
          <w:szCs w:val="22"/>
        </w:rPr>
        <w:t xml:space="preserve"> the </w:t>
      </w:r>
      <w:r w:rsidR="00CC2C8C">
        <w:rPr>
          <w:color w:val="14377D"/>
          <w:szCs w:val="22"/>
        </w:rPr>
        <w:t>s</w:t>
      </w:r>
      <w:r w:rsidR="005B03E2">
        <w:rPr>
          <w:color w:val="14377D"/>
          <w:szCs w:val="22"/>
        </w:rPr>
        <w:t>ubcommittee</w:t>
      </w:r>
      <w:r w:rsidRPr="00DA1399">
        <w:rPr>
          <w:color w:val="14377D"/>
          <w:szCs w:val="22"/>
        </w:rPr>
        <w:t xml:space="preserve"> will complete the work in the amount of time agreed upon</w:t>
      </w:r>
      <w:r w:rsidR="00BC25B6">
        <w:rPr>
          <w:color w:val="14377D"/>
          <w:szCs w:val="22"/>
        </w:rPr>
        <w:t xml:space="preserve"> and will make a </w:t>
      </w:r>
      <w:r w:rsidRPr="00377A02">
        <w:rPr>
          <w:color w:val="14377D"/>
          <w:szCs w:val="22"/>
        </w:rPr>
        <w:t xml:space="preserve">good faith effort to attend and actively participate in all </w:t>
      </w:r>
      <w:r w:rsidR="00CC2C8C">
        <w:rPr>
          <w:color w:val="14377D"/>
          <w:szCs w:val="22"/>
        </w:rPr>
        <w:t>s</w:t>
      </w:r>
      <w:r w:rsidR="005B03E2">
        <w:rPr>
          <w:color w:val="14377D"/>
          <w:szCs w:val="22"/>
        </w:rPr>
        <w:t>ubcommittee</w:t>
      </w:r>
      <w:r w:rsidRPr="00377A02">
        <w:rPr>
          <w:color w:val="14377D"/>
          <w:szCs w:val="22"/>
        </w:rPr>
        <w:t xml:space="preserve"> meeting</w:t>
      </w:r>
      <w:r w:rsidR="00AE5E5F">
        <w:rPr>
          <w:color w:val="14377D"/>
          <w:szCs w:val="22"/>
        </w:rPr>
        <w:t>s</w:t>
      </w:r>
      <w:r w:rsidRPr="00377A02">
        <w:rPr>
          <w:color w:val="14377D"/>
          <w:szCs w:val="22"/>
        </w:rPr>
        <w:t xml:space="preserve">. </w:t>
      </w:r>
      <w:r w:rsidR="005B4E46">
        <w:rPr>
          <w:color w:val="14377D"/>
          <w:szCs w:val="22"/>
        </w:rPr>
        <w:t xml:space="preserve">AAMVA will provide for all necessary travel expenses to participate with in-person meetings. </w:t>
      </w:r>
    </w:p>
    <w:p w14:paraId="26E45C49" w14:textId="77777777" w:rsidR="00396097" w:rsidRDefault="00396097" w:rsidP="00396097">
      <w:pPr>
        <w:rPr>
          <w:color w:val="14377D"/>
          <w:sz w:val="20"/>
          <w:szCs w:val="20"/>
        </w:rPr>
      </w:pPr>
    </w:p>
    <w:p w14:paraId="262E068C" w14:textId="3969128A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21B53144" w14:textId="036A1830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>As applicant,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03E0E06" w14:textId="2602CBDF" w:rsidTr="006722EE">
        <w:tc>
          <w:tcPr>
            <w:tcW w:w="3802" w:type="dxa"/>
          </w:tcPr>
          <w:p w14:paraId="1071D57A" w14:textId="019FA99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-136681672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988" w:type="dxa"/>
                <w:gridSpan w:val="2"/>
              </w:tcPr>
              <w:p w14:paraId="5453FB15" w14:textId="4C97C398" w:rsidR="00396097" w:rsidRPr="00396097" w:rsidRDefault="00533E5A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3820251" w14:textId="34D44300" w:rsidTr="00396097">
        <w:tc>
          <w:tcPr>
            <w:tcW w:w="3802" w:type="dxa"/>
          </w:tcPr>
          <w:p w14:paraId="17ACFA96" w14:textId="653A0FA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213212980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94" w:type="dxa"/>
              </w:tcPr>
              <w:p w14:paraId="62161073" w14:textId="39C6EE1F" w:rsidR="00396097" w:rsidRPr="00396097" w:rsidRDefault="00533E5A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4E1B1FD4" w14:textId="7CD475B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533E5A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27345207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533E5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2E8A09" w14:textId="77777777" w:rsidR="00396097" w:rsidRDefault="00396097" w:rsidP="00396097"/>
    <w:p w14:paraId="76296EEE" w14:textId="2CD6C262" w:rsidR="00396097" w:rsidRPr="002E1615" w:rsidRDefault="00396097" w:rsidP="00396097">
      <w:pPr>
        <w:rPr>
          <w:color w:val="1F497D"/>
          <w:szCs w:val="22"/>
        </w:rPr>
      </w:pPr>
      <w:r w:rsidRPr="002E1615">
        <w:rPr>
          <w:color w:val="002060"/>
        </w:rPr>
        <w:t>As supervisor,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C76A79">
        <w:rPr>
          <w:color w:val="1F497D"/>
        </w:rPr>
        <w:t>s</w:t>
      </w:r>
      <w:r w:rsidR="00D95468">
        <w:rPr>
          <w:color w:val="1F497D"/>
        </w:rPr>
        <w:t xml:space="preserve">ubcommittee </w:t>
      </w:r>
      <w:r w:rsidRPr="002E1615">
        <w:rPr>
          <w:color w:val="1F497D"/>
        </w:rPr>
        <w:t xml:space="preserve">meetings and select AAMVA conferences. And as much as possible, to other conferences and meetings as needed to represent the </w:t>
      </w:r>
      <w:r w:rsidR="00C76A79">
        <w:rPr>
          <w:color w:val="1F497D"/>
        </w:rPr>
        <w:t>s</w:t>
      </w:r>
      <w:r w:rsidR="00D95468">
        <w:rPr>
          <w:color w:val="1F497D"/>
        </w:rPr>
        <w:t>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16A60A02" w14:textId="77777777" w:rsidTr="00271449">
        <w:tc>
          <w:tcPr>
            <w:tcW w:w="3802" w:type="dxa"/>
          </w:tcPr>
          <w:p w14:paraId="21E20BE2" w14:textId="064FF56A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5297284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988" w:type="dxa"/>
                <w:gridSpan w:val="2"/>
              </w:tcPr>
              <w:p w14:paraId="77EE93B9" w14:textId="6B0CAAFB" w:rsidR="00396097" w:rsidRPr="00396097" w:rsidRDefault="00533E5A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50C937D5" w14:textId="77777777" w:rsidTr="00271449">
        <w:tc>
          <w:tcPr>
            <w:tcW w:w="3802" w:type="dxa"/>
          </w:tcPr>
          <w:p w14:paraId="7ADAB47B" w14:textId="03498FCC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174556125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94" w:type="dxa"/>
              </w:tcPr>
              <w:p w14:paraId="334AD702" w14:textId="57A72670" w:rsidR="00396097" w:rsidRPr="00396097" w:rsidRDefault="00533E5A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5927392C" w14:textId="792CB2C9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533E5A">
              <w:rPr>
                <w:color w:val="14377D"/>
              </w:rPr>
              <w:t xml:space="preserve">   </w:t>
            </w:r>
            <w:sdt>
              <w:sdtPr>
                <w:rPr>
                  <w:color w:val="14377D"/>
                </w:rPr>
                <w:id w:val="43240400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533E5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BB1D51" w14:textId="77777777" w:rsidR="00396097" w:rsidRDefault="00396097" w:rsidP="00396097"/>
    <w:p w14:paraId="4B8EB0C5" w14:textId="336F9CE2" w:rsidR="00396097" w:rsidRDefault="00396097" w:rsidP="00396097">
      <w:pPr>
        <w:rPr>
          <w:color w:val="1F497D"/>
        </w:rPr>
      </w:pPr>
      <w:r w:rsidRPr="002E1615">
        <w:rPr>
          <w:color w:val="002060"/>
        </w:rPr>
        <w:t>As chief administrator,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C76A79">
        <w:rPr>
          <w:color w:val="1F497D"/>
        </w:rPr>
        <w:t>s</w:t>
      </w:r>
      <w:r w:rsidR="00D95468">
        <w:rPr>
          <w:color w:val="1F497D"/>
        </w:rPr>
        <w:t>ubcommittee</w:t>
      </w:r>
      <w:r w:rsidRPr="002E1615">
        <w:rPr>
          <w:color w:val="1F497D"/>
        </w:rPr>
        <w:t xml:space="preserve"> meetings and select AAMVA conferences. And as much as possible, to other conferences and meetings as needed to represent the </w:t>
      </w:r>
      <w:r w:rsidR="00C76A79">
        <w:rPr>
          <w:color w:val="1F497D"/>
        </w:rPr>
        <w:t>s</w:t>
      </w:r>
      <w:r w:rsidR="005B03E2">
        <w:rPr>
          <w:color w:val="1F497D"/>
        </w:rPr>
        <w:t>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208A5FC" w14:textId="77777777" w:rsidTr="00271449">
        <w:tc>
          <w:tcPr>
            <w:tcW w:w="3802" w:type="dxa"/>
          </w:tcPr>
          <w:p w14:paraId="6FAADEB8" w14:textId="4335FBD1" w:rsidR="00396097" w:rsidRPr="00396097" w:rsidRDefault="00DB6874" w:rsidP="00271449">
            <w:pPr>
              <w:rPr>
                <w:color w:val="14377D"/>
              </w:rPr>
            </w:pPr>
            <w:proofErr w:type="gramStart"/>
            <w:r>
              <w:rPr>
                <w:color w:val="14377D"/>
              </w:rPr>
              <w:t>Administrator</w:t>
            </w:r>
            <w:proofErr w:type="gramEnd"/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-45533025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988" w:type="dxa"/>
                <w:gridSpan w:val="2"/>
              </w:tcPr>
              <w:p w14:paraId="092F2E1C" w14:textId="5B066704" w:rsidR="00396097" w:rsidRPr="00396097" w:rsidRDefault="00533E5A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1A6F4425" w14:textId="77777777" w:rsidTr="00271449">
        <w:tc>
          <w:tcPr>
            <w:tcW w:w="3802" w:type="dxa"/>
          </w:tcPr>
          <w:p w14:paraId="50D4AF21" w14:textId="06FE7B83" w:rsidR="00396097" w:rsidRPr="00396097" w:rsidRDefault="00396097" w:rsidP="00DB6874">
            <w:pPr>
              <w:rPr>
                <w:color w:val="14377D"/>
              </w:rPr>
            </w:pPr>
            <w:r w:rsidRPr="00396097">
              <w:rPr>
                <w:color w:val="14377D"/>
              </w:rPr>
              <w:t>A</w:t>
            </w:r>
            <w:r w:rsidR="00DB6874">
              <w:rPr>
                <w:color w:val="14377D"/>
              </w:rPr>
              <w:t>dministrator</w:t>
            </w:r>
            <w:r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202284981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94" w:type="dxa"/>
              </w:tcPr>
              <w:p w14:paraId="0A4F6520" w14:textId="32086D9B" w:rsidR="00396097" w:rsidRPr="00396097" w:rsidRDefault="00533E5A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22E731D4" w14:textId="79B2BE89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533E5A">
              <w:rPr>
                <w:color w:val="14377D"/>
              </w:rPr>
              <w:t xml:space="preserve">   </w:t>
            </w:r>
            <w:sdt>
              <w:sdtPr>
                <w:rPr>
                  <w:color w:val="14377D"/>
                </w:rPr>
                <w:id w:val="988362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533E5A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4AB4B9" w14:textId="77777777" w:rsidR="00396097" w:rsidRDefault="00396097" w:rsidP="00396097"/>
    <w:p w14:paraId="6701F9CF" w14:textId="33FBA3A6" w:rsidR="00DB6874" w:rsidRPr="00A766E3" w:rsidRDefault="00DB6874" w:rsidP="00DB6874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OUR POLICY</w:t>
      </w:r>
    </w:p>
    <w:p w14:paraId="03BF337C" w14:textId="77777777" w:rsidR="006227A0" w:rsidRDefault="004B363F" w:rsidP="006227A0">
      <w:pPr>
        <w:rPr>
          <w:rFonts w:ascii="Calibri" w:hAnsi="Calibri"/>
          <w:color w:val="0F295D" w:themeColor="accent2" w:themeShade="BF"/>
        </w:rPr>
      </w:pPr>
      <w:r w:rsidRPr="004B363F">
        <w:rPr>
          <w:color w:val="0F295D" w:themeColor="accent2" w:themeShade="BF"/>
        </w:rPr>
        <w:t>It is the policy that all applicants must obtain the permission of their supervisor and chief administrator prior to submitting the application. </w:t>
      </w:r>
      <w:r w:rsidRPr="00E35AC3">
        <w:rPr>
          <w:b/>
          <w:color w:val="0F295D" w:themeColor="accent2" w:themeShade="BF"/>
        </w:rPr>
        <w:t xml:space="preserve">INCOMPLETE APPLICATIONS or APPLICATIONS NOT INCLUDING </w:t>
      </w:r>
      <w:proofErr w:type="gramStart"/>
      <w:r w:rsidRPr="00E35AC3">
        <w:rPr>
          <w:b/>
          <w:color w:val="0F295D" w:themeColor="accent2" w:themeShade="BF"/>
        </w:rPr>
        <w:t>A SIGNATURE</w:t>
      </w:r>
      <w:proofErr w:type="gramEnd"/>
      <w:r w:rsidRPr="00E35AC3">
        <w:rPr>
          <w:b/>
          <w:color w:val="0F295D" w:themeColor="accent2" w:themeShade="BF"/>
        </w:rPr>
        <w:t xml:space="preserve"> OR ACCOMPANYING AUTHORIZATION WILL NOT BE ACCEPTED.</w:t>
      </w:r>
      <w:r w:rsidRPr="004B363F">
        <w:rPr>
          <w:color w:val="0F295D" w:themeColor="accent2" w:themeShade="BF"/>
        </w:rPr>
        <w:t> </w:t>
      </w:r>
      <w:r w:rsidR="006227A0">
        <w:rPr>
          <w:i/>
          <w:color w:val="0F295D" w:themeColor="accent2" w:themeShade="BF"/>
        </w:rPr>
        <w:t>Electronic signatures are acceptable.</w:t>
      </w:r>
    </w:p>
    <w:p w14:paraId="6789621F" w14:textId="77777777" w:rsidR="00A138C8" w:rsidRDefault="00A138C8" w:rsidP="006227A0">
      <w:pPr>
        <w:rPr>
          <w:b/>
          <w:color w:val="14377D"/>
        </w:rPr>
      </w:pPr>
    </w:p>
    <w:p w14:paraId="2474D059" w14:textId="3FE875D5" w:rsidR="00DB6874" w:rsidRPr="006227A0" w:rsidRDefault="00DB6874" w:rsidP="006227A0">
      <w:pPr>
        <w:rPr>
          <w:rFonts w:ascii="Calibri" w:hAnsi="Calibri"/>
          <w:color w:val="0F295D" w:themeColor="accent2" w:themeShade="BF"/>
        </w:rPr>
      </w:pPr>
      <w:r>
        <w:rPr>
          <w:b/>
          <w:color w:val="14377D"/>
        </w:rPr>
        <w:t xml:space="preserve">Please return the application to Member Services at </w:t>
      </w:r>
      <w:hyperlink r:id="rId10" w:history="1">
        <w:r w:rsidRPr="009B32AC">
          <w:rPr>
            <w:rStyle w:val="Hyperlink"/>
            <w:b/>
          </w:rPr>
          <w:t>committees@aamva.org</w:t>
        </w:r>
      </w:hyperlink>
      <w:r w:rsidR="006227A0">
        <w:rPr>
          <w:b/>
          <w:color w:val="14377D"/>
        </w:rPr>
        <w:t>.</w:t>
      </w:r>
      <w:r w:rsidR="006227A0">
        <w:rPr>
          <w:rFonts w:ascii="Calibri" w:hAnsi="Calibri"/>
          <w:color w:val="0F295D" w:themeColor="accent2" w:themeShade="BF"/>
        </w:rPr>
        <w:t xml:space="preserve"> </w:t>
      </w:r>
      <w:r>
        <w:rPr>
          <w:b/>
          <w:color w:val="14377D"/>
        </w:rPr>
        <w:t xml:space="preserve">If you have any questions about the </w:t>
      </w:r>
      <w:r w:rsidR="00D95468">
        <w:rPr>
          <w:b/>
          <w:color w:val="14377D"/>
        </w:rPr>
        <w:t>subcommittee</w:t>
      </w:r>
      <w:r>
        <w:rPr>
          <w:b/>
          <w:color w:val="14377D"/>
        </w:rPr>
        <w:t xml:space="preserve">, please contact </w:t>
      </w:r>
      <w:r w:rsidR="00284362">
        <w:rPr>
          <w:b/>
          <w:color w:val="14377D"/>
        </w:rPr>
        <w:t>Paul Steier</w:t>
      </w:r>
      <w:r w:rsidR="00D95468">
        <w:rPr>
          <w:b/>
          <w:color w:val="14377D"/>
        </w:rPr>
        <w:t xml:space="preserve"> </w:t>
      </w:r>
      <w:r w:rsidR="00FC03C9">
        <w:rPr>
          <w:b/>
          <w:color w:val="14377D"/>
        </w:rPr>
        <w:t>(</w:t>
      </w:r>
      <w:r w:rsidR="00284362">
        <w:rPr>
          <w:b/>
          <w:color w:val="14377D"/>
        </w:rPr>
        <w:t>psteier</w:t>
      </w:r>
      <w:r w:rsidR="006227A0">
        <w:rPr>
          <w:b/>
          <w:color w:val="14377D"/>
        </w:rPr>
        <w:t>@aamva.org</w:t>
      </w:r>
      <w:r w:rsidR="00FC03C9">
        <w:rPr>
          <w:b/>
          <w:color w:val="14377D"/>
        </w:rPr>
        <w:t>)</w:t>
      </w:r>
      <w:r w:rsidR="00994845">
        <w:rPr>
          <w:b/>
          <w:color w:val="14377D"/>
        </w:rPr>
        <w:t>.</w:t>
      </w:r>
    </w:p>
    <w:sectPr w:rsidR="00DB6874" w:rsidRPr="006227A0" w:rsidSect="003C02A3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93465" w14:textId="77777777" w:rsidR="00715AAE" w:rsidRDefault="00715AAE" w:rsidP="00642A6B">
      <w:r>
        <w:separator/>
      </w:r>
    </w:p>
  </w:endnote>
  <w:endnote w:type="continuationSeparator" w:id="0">
    <w:p w14:paraId="33BA645A" w14:textId="77777777" w:rsidR="00715AAE" w:rsidRDefault="00715AAE" w:rsidP="006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F3E51" w14:textId="77777777" w:rsidR="00715AAE" w:rsidRDefault="00715AAE" w:rsidP="00642A6B">
      <w:r>
        <w:separator/>
      </w:r>
    </w:p>
  </w:footnote>
  <w:footnote w:type="continuationSeparator" w:id="0">
    <w:p w14:paraId="7776F68C" w14:textId="77777777" w:rsidR="00715AAE" w:rsidRDefault="00715AAE" w:rsidP="0064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Content>
      <w:p w14:paraId="2EF980C2" w14:textId="13463E4A" w:rsidR="001A0984" w:rsidRPr="00E333A7" w:rsidRDefault="00095FA6" w:rsidP="001A0984">
        <w:pPr>
          <w:pStyle w:val="NoSpacing"/>
          <w:tabs>
            <w:tab w:val="right" w:pos="10800"/>
          </w:tabs>
          <w:rPr>
            <w:rStyle w:val="Emphasis"/>
          </w:rPr>
        </w:pPr>
        <w:r>
          <w:rPr>
            <w:rStyle w:val="Emphasis"/>
          </w:rPr>
          <w:t>Fraud</w:t>
        </w:r>
        <w:r w:rsidR="001A0984">
          <w:rPr>
            <w:rStyle w:val="Emphasis"/>
          </w:rPr>
          <w:t xml:space="preserve"> Subcommittee</w:t>
        </w:r>
        <w:r w:rsidR="001A0984">
          <w:rPr>
            <w:rStyle w:val="Emphasis"/>
          </w:rPr>
          <w:tab/>
        </w:r>
      </w:p>
      <w:p w14:paraId="090BC53C" w14:textId="33A13D0C" w:rsidR="00C62B1A" w:rsidRPr="00E333A7" w:rsidRDefault="00E333A7" w:rsidP="001A0984">
        <w:pPr>
          <w:pStyle w:val="NoSpacing"/>
          <w:tabs>
            <w:tab w:val="right" w:pos="10710"/>
          </w:tabs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EF171D">
          <w:rPr>
            <w:rStyle w:val="Emphasis"/>
            <w:noProof/>
          </w:rPr>
          <w:t>3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EF171D">
          <w:rPr>
            <w:rStyle w:val="Emphasis"/>
            <w:noProof/>
          </w:rPr>
          <w:t>3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43901">
    <w:abstractNumId w:val="4"/>
  </w:num>
  <w:num w:numId="2" w16cid:durableId="796264201">
    <w:abstractNumId w:val="4"/>
  </w:num>
  <w:num w:numId="3" w16cid:durableId="1283881746">
    <w:abstractNumId w:val="0"/>
  </w:num>
  <w:num w:numId="4" w16cid:durableId="32625075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82710280">
    <w:abstractNumId w:val="2"/>
  </w:num>
  <w:num w:numId="6" w16cid:durableId="626085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10289"/>
    <w:rsid w:val="00012EC7"/>
    <w:rsid w:val="00016655"/>
    <w:rsid w:val="000310D1"/>
    <w:rsid w:val="00035B6B"/>
    <w:rsid w:val="00035BD4"/>
    <w:rsid w:val="0004485D"/>
    <w:rsid w:val="00050D86"/>
    <w:rsid w:val="0006050B"/>
    <w:rsid w:val="000653D5"/>
    <w:rsid w:val="00086566"/>
    <w:rsid w:val="00086A3D"/>
    <w:rsid w:val="00092E49"/>
    <w:rsid w:val="00095FA6"/>
    <w:rsid w:val="000C339D"/>
    <w:rsid w:val="000D2259"/>
    <w:rsid w:val="001052CD"/>
    <w:rsid w:val="001132C7"/>
    <w:rsid w:val="001178C2"/>
    <w:rsid w:val="0013006D"/>
    <w:rsid w:val="0013766A"/>
    <w:rsid w:val="0014601F"/>
    <w:rsid w:val="0017295A"/>
    <w:rsid w:val="00172FC5"/>
    <w:rsid w:val="00190D2C"/>
    <w:rsid w:val="001A0984"/>
    <w:rsid w:val="001A13B5"/>
    <w:rsid w:val="001E6032"/>
    <w:rsid w:val="001F0EDF"/>
    <w:rsid w:val="00210628"/>
    <w:rsid w:val="00211572"/>
    <w:rsid w:val="0024535F"/>
    <w:rsid w:val="00284362"/>
    <w:rsid w:val="002867C2"/>
    <w:rsid w:val="00287901"/>
    <w:rsid w:val="002963A5"/>
    <w:rsid w:val="00297FDD"/>
    <w:rsid w:val="002A0E87"/>
    <w:rsid w:val="002A19F5"/>
    <w:rsid w:val="002E25FF"/>
    <w:rsid w:val="002E34F6"/>
    <w:rsid w:val="002E47D7"/>
    <w:rsid w:val="002F03EE"/>
    <w:rsid w:val="002F06C2"/>
    <w:rsid w:val="00305DB5"/>
    <w:rsid w:val="00325C49"/>
    <w:rsid w:val="00326987"/>
    <w:rsid w:val="00334A78"/>
    <w:rsid w:val="00364ABF"/>
    <w:rsid w:val="003651FF"/>
    <w:rsid w:val="00367747"/>
    <w:rsid w:val="00377A02"/>
    <w:rsid w:val="00396097"/>
    <w:rsid w:val="003A4988"/>
    <w:rsid w:val="003C02A3"/>
    <w:rsid w:val="003D06BA"/>
    <w:rsid w:val="003D214B"/>
    <w:rsid w:val="003D2FCE"/>
    <w:rsid w:val="003E754F"/>
    <w:rsid w:val="004162D8"/>
    <w:rsid w:val="00437C9B"/>
    <w:rsid w:val="00445559"/>
    <w:rsid w:val="004521AA"/>
    <w:rsid w:val="00460846"/>
    <w:rsid w:val="00461482"/>
    <w:rsid w:val="004740FC"/>
    <w:rsid w:val="0048079D"/>
    <w:rsid w:val="00496AC4"/>
    <w:rsid w:val="00497346"/>
    <w:rsid w:val="004B2466"/>
    <w:rsid w:val="004B363F"/>
    <w:rsid w:val="004D2D0C"/>
    <w:rsid w:val="004F04A7"/>
    <w:rsid w:val="00505965"/>
    <w:rsid w:val="0051025A"/>
    <w:rsid w:val="00533308"/>
    <w:rsid w:val="00533E5A"/>
    <w:rsid w:val="00535839"/>
    <w:rsid w:val="005361D6"/>
    <w:rsid w:val="005461DD"/>
    <w:rsid w:val="00574699"/>
    <w:rsid w:val="00582075"/>
    <w:rsid w:val="005A3FC7"/>
    <w:rsid w:val="005B03E2"/>
    <w:rsid w:val="005B4E46"/>
    <w:rsid w:val="005D3022"/>
    <w:rsid w:val="005D40B0"/>
    <w:rsid w:val="005D520E"/>
    <w:rsid w:val="005E216C"/>
    <w:rsid w:val="005E52BF"/>
    <w:rsid w:val="006008B0"/>
    <w:rsid w:val="00606CDC"/>
    <w:rsid w:val="006227A0"/>
    <w:rsid w:val="00633925"/>
    <w:rsid w:val="0064044E"/>
    <w:rsid w:val="00642A6B"/>
    <w:rsid w:val="00650F7F"/>
    <w:rsid w:val="006537D7"/>
    <w:rsid w:val="006554CE"/>
    <w:rsid w:val="006573A0"/>
    <w:rsid w:val="006D0D82"/>
    <w:rsid w:val="006F75FB"/>
    <w:rsid w:val="007000EA"/>
    <w:rsid w:val="007010E7"/>
    <w:rsid w:val="00715AAE"/>
    <w:rsid w:val="007205C0"/>
    <w:rsid w:val="00726A4C"/>
    <w:rsid w:val="00743E13"/>
    <w:rsid w:val="00764AB3"/>
    <w:rsid w:val="007860D4"/>
    <w:rsid w:val="007A2596"/>
    <w:rsid w:val="007A436A"/>
    <w:rsid w:val="007E0C32"/>
    <w:rsid w:val="007E4974"/>
    <w:rsid w:val="007F54AA"/>
    <w:rsid w:val="00811294"/>
    <w:rsid w:val="00816F08"/>
    <w:rsid w:val="008203FA"/>
    <w:rsid w:val="008224FA"/>
    <w:rsid w:val="00822FB4"/>
    <w:rsid w:val="00827F75"/>
    <w:rsid w:val="008708C6"/>
    <w:rsid w:val="0087099B"/>
    <w:rsid w:val="008A0572"/>
    <w:rsid w:val="008A7AF9"/>
    <w:rsid w:val="008C2909"/>
    <w:rsid w:val="008D50F1"/>
    <w:rsid w:val="008E73DE"/>
    <w:rsid w:val="0091453C"/>
    <w:rsid w:val="00921341"/>
    <w:rsid w:val="0092212D"/>
    <w:rsid w:val="00931159"/>
    <w:rsid w:val="009318E3"/>
    <w:rsid w:val="00946209"/>
    <w:rsid w:val="009534CC"/>
    <w:rsid w:val="009564E0"/>
    <w:rsid w:val="00966D66"/>
    <w:rsid w:val="009704C9"/>
    <w:rsid w:val="00971B70"/>
    <w:rsid w:val="0097660F"/>
    <w:rsid w:val="00994845"/>
    <w:rsid w:val="0099608B"/>
    <w:rsid w:val="009B32AC"/>
    <w:rsid w:val="009B6D85"/>
    <w:rsid w:val="009D4702"/>
    <w:rsid w:val="009D68B4"/>
    <w:rsid w:val="009D6D4E"/>
    <w:rsid w:val="009E6E7D"/>
    <w:rsid w:val="009F2ED1"/>
    <w:rsid w:val="00A03F69"/>
    <w:rsid w:val="00A07AA1"/>
    <w:rsid w:val="00A138C8"/>
    <w:rsid w:val="00A23D33"/>
    <w:rsid w:val="00A34D1A"/>
    <w:rsid w:val="00A46C30"/>
    <w:rsid w:val="00A56395"/>
    <w:rsid w:val="00A63617"/>
    <w:rsid w:val="00A766E3"/>
    <w:rsid w:val="00A85B72"/>
    <w:rsid w:val="00AA26E3"/>
    <w:rsid w:val="00AA2AA5"/>
    <w:rsid w:val="00AA37A1"/>
    <w:rsid w:val="00AA5E8A"/>
    <w:rsid w:val="00AB1BD0"/>
    <w:rsid w:val="00AB6ED3"/>
    <w:rsid w:val="00AC6F7E"/>
    <w:rsid w:val="00AE1B54"/>
    <w:rsid w:val="00AE5E5F"/>
    <w:rsid w:val="00AF530D"/>
    <w:rsid w:val="00B01292"/>
    <w:rsid w:val="00B0250A"/>
    <w:rsid w:val="00B43204"/>
    <w:rsid w:val="00B43952"/>
    <w:rsid w:val="00B5104C"/>
    <w:rsid w:val="00B55422"/>
    <w:rsid w:val="00B576A6"/>
    <w:rsid w:val="00B8433A"/>
    <w:rsid w:val="00B90B1C"/>
    <w:rsid w:val="00BA312B"/>
    <w:rsid w:val="00BC25B6"/>
    <w:rsid w:val="00C23550"/>
    <w:rsid w:val="00C5086F"/>
    <w:rsid w:val="00C56765"/>
    <w:rsid w:val="00C615F4"/>
    <w:rsid w:val="00C62B1A"/>
    <w:rsid w:val="00C6369B"/>
    <w:rsid w:val="00C63D43"/>
    <w:rsid w:val="00C76A79"/>
    <w:rsid w:val="00C86528"/>
    <w:rsid w:val="00C95EBA"/>
    <w:rsid w:val="00CA16D9"/>
    <w:rsid w:val="00CA4A41"/>
    <w:rsid w:val="00CC2C8C"/>
    <w:rsid w:val="00CC568B"/>
    <w:rsid w:val="00CD7947"/>
    <w:rsid w:val="00CE2C0B"/>
    <w:rsid w:val="00CE4C21"/>
    <w:rsid w:val="00CE4CD8"/>
    <w:rsid w:val="00CF24E0"/>
    <w:rsid w:val="00D22E14"/>
    <w:rsid w:val="00D3403C"/>
    <w:rsid w:val="00D62A05"/>
    <w:rsid w:val="00D63E12"/>
    <w:rsid w:val="00D674EE"/>
    <w:rsid w:val="00D87E2D"/>
    <w:rsid w:val="00D95468"/>
    <w:rsid w:val="00DA1399"/>
    <w:rsid w:val="00DA6B3E"/>
    <w:rsid w:val="00DB6874"/>
    <w:rsid w:val="00E151F4"/>
    <w:rsid w:val="00E15CF0"/>
    <w:rsid w:val="00E24B17"/>
    <w:rsid w:val="00E24F43"/>
    <w:rsid w:val="00E333A7"/>
    <w:rsid w:val="00E35AC3"/>
    <w:rsid w:val="00E400E3"/>
    <w:rsid w:val="00E747AD"/>
    <w:rsid w:val="00E867F7"/>
    <w:rsid w:val="00E86D69"/>
    <w:rsid w:val="00E97B09"/>
    <w:rsid w:val="00EA056D"/>
    <w:rsid w:val="00EA357E"/>
    <w:rsid w:val="00EA4294"/>
    <w:rsid w:val="00EA4511"/>
    <w:rsid w:val="00EF171D"/>
    <w:rsid w:val="00F06A07"/>
    <w:rsid w:val="00F50463"/>
    <w:rsid w:val="00F5141E"/>
    <w:rsid w:val="00F67335"/>
    <w:rsid w:val="00F73397"/>
    <w:rsid w:val="00F86D2B"/>
    <w:rsid w:val="00F9374D"/>
    <w:rsid w:val="00FA5563"/>
    <w:rsid w:val="00FB34F0"/>
    <w:rsid w:val="00FC03C9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35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6B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6B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397"/>
    <w:rPr>
      <w:rFonts w:ascii="Calibri Light" w:hAnsi="Calibr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mmittees@aam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9033-7D73-41CF-857F-85904AA4B442}"/>
      </w:docPartPr>
      <w:docPartBody>
        <w:p w:rsidR="00802967" w:rsidRDefault="00B64E4D">
          <w:r w:rsidRPr="003124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4D"/>
    <w:rsid w:val="001178C2"/>
    <w:rsid w:val="003D06BA"/>
    <w:rsid w:val="003D214B"/>
    <w:rsid w:val="004F58DB"/>
    <w:rsid w:val="00555C0C"/>
    <w:rsid w:val="006014BC"/>
    <w:rsid w:val="006D4B62"/>
    <w:rsid w:val="00802967"/>
    <w:rsid w:val="009704C9"/>
    <w:rsid w:val="00AA2AA5"/>
    <w:rsid w:val="00B64E4D"/>
    <w:rsid w:val="00BD5014"/>
    <w:rsid w:val="00C6369B"/>
    <w:rsid w:val="00CC673F"/>
    <w:rsid w:val="00CF3DE5"/>
    <w:rsid w:val="00F6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E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557C3B3C1E5478BA26724E20739DA" ma:contentTypeVersion="6" ma:contentTypeDescription="Create a new document." ma:contentTypeScope="" ma:versionID="1974b9fe26cdc141cbbbab8cd24980cc">
  <xsd:schema xmlns:xsd="http://www.w3.org/2001/XMLSchema" xmlns:xs="http://www.w3.org/2001/XMLSchema" xmlns:p="http://schemas.microsoft.com/office/2006/metadata/properties" xmlns:ns2="8cc8675a-e9ad-4b9b-b466-a715b536407c" xmlns:ns3="f9b01bad-53f9-4c98-a251-0ec727333429" targetNamespace="http://schemas.microsoft.com/office/2006/metadata/properties" ma:root="true" ma:fieldsID="38c2881e598aa237495216b63a174735" ns2:_="" ns3:_="">
    <xsd:import namespace="8cc8675a-e9ad-4b9b-b466-a715b536407c"/>
    <xsd:import namespace="f9b01bad-53f9-4c98-a251-0ec727333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675a-e9ad-4b9b-b466-a715b536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01bad-53f9-4c98-a251-0ec72733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4F6D3-B842-4092-AEF3-813ECBBF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32548-130A-461F-87C1-3858E3037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8675a-e9ad-4b9b-b466-a715b536407c"/>
    <ds:schemaRef ds:uri="f9b01bad-53f9-4c98-a251-0ec727333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1fe1289-78a0-486e-8f9b-90c68f5be146}" enabled="1" method="Standard" siteId="{c4a5ff7a-f87c-4d21-a0d9-08a2ff3dbdc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Leard, Catherine</cp:lastModifiedBy>
  <cp:revision>2</cp:revision>
  <cp:lastPrinted>2019-04-12T19:18:00Z</cp:lastPrinted>
  <dcterms:created xsi:type="dcterms:W3CDTF">2025-10-10T16:30:00Z</dcterms:created>
  <dcterms:modified xsi:type="dcterms:W3CDTF">2025-10-10T16:30:00Z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0x0101001A8557C3B3C1E5478BA26724E20739DA</vt:lpwstr>
  </property>
  <property fmtid="{D5CDD505-2E9C-101B-9397-08002B2CF9AE}" pid="3" name="URL">
    <vt:lpwstr/>
  </property>
</Properties>
</file>