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6D81" w14:textId="2E91530A" w:rsidR="003C02A3" w:rsidRDefault="00BB1BAD" w:rsidP="009D6D4E">
      <w:pPr>
        <w:pStyle w:val="FormName"/>
      </w:pPr>
      <w:r>
        <w:t>Card Design Standard</w:t>
      </w:r>
      <w:r w:rsidR="00415688">
        <w:t xml:space="preserve"> (</w:t>
      </w:r>
      <w:r>
        <w:t>CDS</w:t>
      </w:r>
      <w:r w:rsidR="00415688">
        <w:t xml:space="preserve">) </w:t>
      </w:r>
      <w:r>
        <w:t>Subcommittee</w:t>
      </w:r>
      <w:r w:rsidR="003C02A3" w:rsidRPr="003C02A3">
        <w:t xml:space="preserve"> </w:t>
      </w:r>
      <w:r w:rsidR="0027280A">
        <w:t xml:space="preserve">Technical Advisor </w:t>
      </w:r>
      <w:r w:rsidR="003C02A3" w:rsidRPr="003C02A3">
        <w:t>Application Form</w:t>
      </w:r>
    </w:p>
    <w:p w14:paraId="2DAB895C" w14:textId="77777777" w:rsidR="003C02A3" w:rsidRDefault="003C02A3" w:rsidP="00C3682F">
      <w:pPr>
        <w:spacing w:after="0"/>
      </w:pPr>
    </w:p>
    <w:p w14:paraId="0C813131" w14:textId="6C63C01A" w:rsidR="004B3169" w:rsidRDefault="004B3169" w:rsidP="00044239">
      <w:pPr>
        <w:spacing w:after="0"/>
        <w:rPr>
          <w:rFonts w:cs="Calibri Light"/>
          <w:color w:val="002060"/>
          <w:szCs w:val="22"/>
        </w:rPr>
      </w:pPr>
      <w:r w:rsidRPr="004B3169">
        <w:rPr>
          <w:rFonts w:cs="Calibri Light"/>
          <w:color w:val="002060"/>
          <w:szCs w:val="22"/>
        </w:rPr>
        <w:t>AAMVA</w:t>
      </w:r>
      <w:r w:rsidR="00D3415C">
        <w:rPr>
          <w:rFonts w:cs="Calibri Light"/>
          <w:color w:val="002060"/>
          <w:szCs w:val="22"/>
        </w:rPr>
        <w:t>’s Card Design Standard (CDS) Subcommitte</w:t>
      </w:r>
      <w:r w:rsidR="00741AF5">
        <w:rPr>
          <w:rFonts w:cs="Calibri Light"/>
          <w:color w:val="002060"/>
          <w:szCs w:val="22"/>
        </w:rPr>
        <w:t>e is</w:t>
      </w:r>
      <w:r w:rsidRPr="004B3169">
        <w:rPr>
          <w:rFonts w:cs="Calibri Light"/>
          <w:color w:val="002060"/>
          <w:szCs w:val="22"/>
        </w:rPr>
        <w:t xml:space="preserve"> seeking </w:t>
      </w:r>
      <w:r w:rsidR="002C488B" w:rsidRPr="004B3169">
        <w:rPr>
          <w:rFonts w:cs="Calibri Light"/>
          <w:color w:val="002060"/>
          <w:szCs w:val="22"/>
        </w:rPr>
        <w:t>associate</w:t>
      </w:r>
      <w:r w:rsidRPr="004B3169">
        <w:rPr>
          <w:rFonts w:cs="Calibri Light"/>
          <w:color w:val="002060"/>
          <w:szCs w:val="22"/>
        </w:rPr>
        <w:t xml:space="preserve"> member</w:t>
      </w:r>
      <w:r w:rsidR="00142859">
        <w:rPr>
          <w:rFonts w:cs="Calibri Light"/>
          <w:color w:val="002060"/>
          <w:szCs w:val="22"/>
        </w:rPr>
        <w:t xml:space="preserve"> subject matter experts in </w:t>
      </w:r>
      <w:r w:rsidR="00BD3E52">
        <w:rPr>
          <w:rFonts w:cs="Calibri Light"/>
          <w:color w:val="002060"/>
          <w:szCs w:val="22"/>
        </w:rPr>
        <w:t xml:space="preserve">physical </w:t>
      </w:r>
      <w:r w:rsidR="00142859">
        <w:rPr>
          <w:rFonts w:cs="Calibri Light"/>
          <w:color w:val="002060"/>
          <w:szCs w:val="22"/>
        </w:rPr>
        <w:t>document</w:t>
      </w:r>
      <w:r w:rsidR="00140DDE">
        <w:rPr>
          <w:rFonts w:cs="Calibri Light"/>
          <w:color w:val="002060"/>
          <w:szCs w:val="22"/>
        </w:rPr>
        <w:t xml:space="preserve"> </w:t>
      </w:r>
      <w:r w:rsidR="00142859">
        <w:rPr>
          <w:rFonts w:cs="Calibri Light"/>
          <w:color w:val="002060"/>
          <w:szCs w:val="22"/>
        </w:rPr>
        <w:t>s</w:t>
      </w:r>
      <w:r w:rsidR="00140DDE">
        <w:rPr>
          <w:rFonts w:cs="Calibri Light"/>
          <w:color w:val="002060"/>
          <w:szCs w:val="22"/>
        </w:rPr>
        <w:t>ecurity</w:t>
      </w:r>
      <w:r w:rsidR="00FB4730">
        <w:rPr>
          <w:rFonts w:cs="Calibri Light"/>
          <w:color w:val="002060"/>
          <w:szCs w:val="22"/>
        </w:rPr>
        <w:t xml:space="preserve"> and card design </w:t>
      </w:r>
      <w:r w:rsidR="00680BFE">
        <w:rPr>
          <w:rFonts w:cs="Calibri Light"/>
          <w:color w:val="002060"/>
          <w:szCs w:val="22"/>
        </w:rPr>
        <w:t>to</w:t>
      </w:r>
      <w:r w:rsidRPr="004B3169">
        <w:rPr>
          <w:rFonts w:cs="Calibri Light"/>
          <w:color w:val="002060"/>
          <w:szCs w:val="22"/>
        </w:rPr>
        <w:t xml:space="preserve"> serve as </w:t>
      </w:r>
      <w:r w:rsidR="007065E8">
        <w:rPr>
          <w:rFonts w:cs="Calibri Light"/>
          <w:color w:val="002060"/>
          <w:szCs w:val="22"/>
        </w:rPr>
        <w:t>t</w:t>
      </w:r>
      <w:r w:rsidRPr="004B3169">
        <w:rPr>
          <w:rFonts w:cs="Calibri Light"/>
          <w:color w:val="002060"/>
          <w:szCs w:val="22"/>
        </w:rPr>
        <w:t xml:space="preserve">echnical </w:t>
      </w:r>
      <w:r w:rsidR="007065E8">
        <w:rPr>
          <w:rFonts w:cs="Calibri Light"/>
          <w:color w:val="002060"/>
          <w:szCs w:val="22"/>
        </w:rPr>
        <w:t>a</w:t>
      </w:r>
      <w:r w:rsidRPr="004B3169">
        <w:rPr>
          <w:rFonts w:cs="Calibri Light"/>
          <w:color w:val="002060"/>
          <w:szCs w:val="22"/>
        </w:rPr>
        <w:t>dvisors</w:t>
      </w:r>
      <w:r w:rsidR="00FB4730">
        <w:rPr>
          <w:rFonts w:cs="Calibri Light"/>
          <w:color w:val="002060"/>
          <w:szCs w:val="22"/>
        </w:rPr>
        <w:t xml:space="preserve"> to the group</w:t>
      </w:r>
      <w:r w:rsidR="0052629B">
        <w:rPr>
          <w:rFonts w:cs="Calibri Light"/>
          <w:color w:val="002060"/>
          <w:szCs w:val="22"/>
        </w:rPr>
        <w:t>. Advisors will serve</w:t>
      </w:r>
      <w:r w:rsidR="00223BD5">
        <w:rPr>
          <w:rFonts w:cs="Calibri Light"/>
          <w:color w:val="002060"/>
          <w:szCs w:val="22"/>
        </w:rPr>
        <w:t xml:space="preserve"> the subcommittee through the completion of the projects listed below</w:t>
      </w:r>
      <w:r w:rsidR="00A638FD">
        <w:rPr>
          <w:rFonts w:cs="Calibri Light"/>
          <w:color w:val="002060"/>
          <w:szCs w:val="22"/>
        </w:rPr>
        <w:t xml:space="preserve">, </w:t>
      </w:r>
      <w:r w:rsidR="00223BD5">
        <w:rPr>
          <w:rFonts w:cs="Calibri Light"/>
          <w:color w:val="002060"/>
          <w:szCs w:val="22"/>
        </w:rPr>
        <w:t>or for</w:t>
      </w:r>
      <w:r w:rsidR="000625E8">
        <w:rPr>
          <w:rFonts w:cs="Calibri Light"/>
          <w:color w:val="002060"/>
          <w:szCs w:val="22"/>
        </w:rPr>
        <w:t xml:space="preserve"> a two-year </w:t>
      </w:r>
      <w:r w:rsidR="00223BD5">
        <w:rPr>
          <w:rFonts w:cs="Calibri Light"/>
          <w:color w:val="002060"/>
          <w:szCs w:val="22"/>
        </w:rPr>
        <w:t>term</w:t>
      </w:r>
      <w:r w:rsidR="00A638FD">
        <w:rPr>
          <w:rFonts w:cs="Calibri Light"/>
          <w:color w:val="002060"/>
          <w:szCs w:val="22"/>
        </w:rPr>
        <w:t xml:space="preserve">; whichever comes first. </w:t>
      </w:r>
    </w:p>
    <w:p w14:paraId="6189585A" w14:textId="77777777" w:rsidR="00310E87" w:rsidRDefault="00310E87" w:rsidP="00044239">
      <w:pPr>
        <w:spacing w:after="0"/>
        <w:rPr>
          <w:rFonts w:cs="Calibri Light"/>
          <w:color w:val="002060"/>
          <w:szCs w:val="22"/>
        </w:rPr>
      </w:pPr>
    </w:p>
    <w:p w14:paraId="350B696A" w14:textId="77967166" w:rsidR="003C02A3" w:rsidRPr="009D6D4E" w:rsidRDefault="009D6D4E" w:rsidP="009D6D4E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P</w:t>
      </w:r>
      <w:r w:rsidR="00A766E3">
        <w:rPr>
          <w:b/>
          <w:color w:val="14377D"/>
          <w:sz w:val="24"/>
        </w:rPr>
        <w:t>URPOSE</w:t>
      </w:r>
    </w:p>
    <w:p w14:paraId="40D5B6D0" w14:textId="61D31CA8" w:rsidR="00BF5544" w:rsidRDefault="00EE5D4E" w:rsidP="00EE5D4E">
      <w:pPr>
        <w:rPr>
          <w:rFonts w:cs="Calibri Light"/>
          <w:color w:val="002060"/>
          <w:szCs w:val="22"/>
        </w:rPr>
      </w:pPr>
      <w:r>
        <w:rPr>
          <w:rFonts w:cs="Calibri Light"/>
          <w:color w:val="002060"/>
          <w:szCs w:val="22"/>
        </w:rPr>
        <w:t xml:space="preserve">The subcommittee is currently working on </w:t>
      </w:r>
      <w:r w:rsidR="00C60F6D">
        <w:rPr>
          <w:rFonts w:cs="Calibri Light"/>
          <w:color w:val="002060"/>
          <w:szCs w:val="22"/>
        </w:rPr>
        <w:t>two major projects</w:t>
      </w:r>
      <w:r w:rsidR="00BF5544">
        <w:rPr>
          <w:rFonts w:cs="Calibri Light"/>
          <w:color w:val="002060"/>
          <w:szCs w:val="22"/>
        </w:rPr>
        <w:t>:</w:t>
      </w:r>
      <w:r w:rsidR="00C60F6D">
        <w:rPr>
          <w:rFonts w:cs="Calibri Light"/>
          <w:color w:val="002060"/>
          <w:szCs w:val="22"/>
        </w:rPr>
        <w:t xml:space="preserve"> </w:t>
      </w:r>
    </w:p>
    <w:p w14:paraId="64C9CF72" w14:textId="7CB8EF9A" w:rsidR="00BF5544" w:rsidRDefault="00C60F6D" w:rsidP="00405446">
      <w:pPr>
        <w:ind w:left="720"/>
        <w:rPr>
          <w:rFonts w:cs="Calibri Light"/>
          <w:color w:val="002060"/>
          <w:szCs w:val="22"/>
        </w:rPr>
      </w:pPr>
      <w:r>
        <w:rPr>
          <w:rFonts w:cs="Calibri Light"/>
          <w:color w:val="002060"/>
          <w:szCs w:val="22"/>
        </w:rPr>
        <w:t xml:space="preserve">1) </w:t>
      </w:r>
      <w:r w:rsidR="00BF5544">
        <w:rPr>
          <w:rFonts w:cs="Calibri Light"/>
          <w:color w:val="002060"/>
          <w:szCs w:val="22"/>
        </w:rPr>
        <w:t>R</w:t>
      </w:r>
      <w:r w:rsidR="005F438B">
        <w:rPr>
          <w:rFonts w:cs="Calibri Light"/>
          <w:color w:val="002060"/>
          <w:szCs w:val="22"/>
        </w:rPr>
        <w:t>ewriting</w:t>
      </w:r>
      <w:r>
        <w:rPr>
          <w:rFonts w:cs="Calibri Light"/>
          <w:color w:val="002060"/>
          <w:szCs w:val="22"/>
        </w:rPr>
        <w:t xml:space="preserve"> </w:t>
      </w:r>
      <w:r w:rsidR="005F438B">
        <w:rPr>
          <w:rFonts w:cs="Calibri Light"/>
          <w:color w:val="002060"/>
          <w:szCs w:val="22"/>
        </w:rPr>
        <w:t xml:space="preserve">AAMVA’s Design Principles and Guidelines for </w:t>
      </w:r>
      <w:r w:rsidR="00CF5CBE">
        <w:rPr>
          <w:rFonts w:cs="Calibri Light"/>
          <w:color w:val="002060"/>
          <w:szCs w:val="22"/>
        </w:rPr>
        <w:t>Secure DL/ID Cards (last published in 2014)</w:t>
      </w:r>
      <w:r w:rsidR="00BF5544">
        <w:rPr>
          <w:rFonts w:cs="Calibri Light"/>
          <w:color w:val="002060"/>
          <w:szCs w:val="22"/>
        </w:rPr>
        <w:t>;</w:t>
      </w:r>
      <w:r w:rsidR="00CF5CBE">
        <w:rPr>
          <w:rFonts w:cs="Calibri Light"/>
          <w:color w:val="002060"/>
          <w:szCs w:val="22"/>
        </w:rPr>
        <w:t xml:space="preserve"> and </w:t>
      </w:r>
    </w:p>
    <w:p w14:paraId="131A812E" w14:textId="31000EC1" w:rsidR="005F438B" w:rsidRDefault="00CF5CBE" w:rsidP="00405446">
      <w:pPr>
        <w:ind w:left="720"/>
        <w:rPr>
          <w:rFonts w:cs="Calibri Light"/>
          <w:color w:val="002060"/>
          <w:szCs w:val="22"/>
        </w:rPr>
      </w:pPr>
      <w:r>
        <w:rPr>
          <w:rFonts w:cs="Calibri Light"/>
          <w:color w:val="002060"/>
          <w:szCs w:val="22"/>
        </w:rPr>
        <w:t>2)</w:t>
      </w:r>
      <w:r w:rsidR="00E53213">
        <w:rPr>
          <w:rFonts w:cs="Calibri Light"/>
          <w:color w:val="002060"/>
          <w:szCs w:val="22"/>
        </w:rPr>
        <w:t xml:space="preserve"> </w:t>
      </w:r>
      <w:r w:rsidR="00BF5544">
        <w:rPr>
          <w:rFonts w:cs="Calibri Light"/>
          <w:color w:val="002060"/>
          <w:szCs w:val="22"/>
        </w:rPr>
        <w:t>U</w:t>
      </w:r>
      <w:r w:rsidR="000937C5">
        <w:rPr>
          <w:rFonts w:cs="Calibri Light"/>
          <w:color w:val="002060"/>
          <w:szCs w:val="22"/>
        </w:rPr>
        <w:t xml:space="preserve">pdating </w:t>
      </w:r>
      <w:r w:rsidR="00C319C9">
        <w:rPr>
          <w:rFonts w:cs="Calibri Light"/>
          <w:color w:val="002060"/>
          <w:szCs w:val="22"/>
        </w:rPr>
        <w:t>‘</w:t>
      </w:r>
      <w:r w:rsidR="000937C5">
        <w:rPr>
          <w:rFonts w:cs="Calibri Light"/>
          <w:color w:val="002060"/>
          <w:szCs w:val="22"/>
        </w:rPr>
        <w:t xml:space="preserve">Annex B </w:t>
      </w:r>
      <w:r w:rsidR="00C319C9">
        <w:rPr>
          <w:rFonts w:cs="Calibri Light"/>
          <w:color w:val="002060"/>
          <w:szCs w:val="22"/>
        </w:rPr>
        <w:t xml:space="preserve">(normative) Physical Security’ </w:t>
      </w:r>
      <w:r w:rsidR="000937C5">
        <w:rPr>
          <w:rFonts w:cs="Calibri Light"/>
          <w:color w:val="002060"/>
          <w:szCs w:val="22"/>
        </w:rPr>
        <w:t xml:space="preserve">of </w:t>
      </w:r>
      <w:r w:rsidR="005D08ED">
        <w:rPr>
          <w:rFonts w:cs="Calibri Light"/>
          <w:color w:val="002060"/>
          <w:szCs w:val="22"/>
        </w:rPr>
        <w:t>AAMVA’s DL/ID Card Design Standard (CDS)</w:t>
      </w:r>
      <w:r w:rsidR="00BF5544">
        <w:rPr>
          <w:rFonts w:cs="Calibri Light"/>
          <w:color w:val="002060"/>
          <w:szCs w:val="22"/>
        </w:rPr>
        <w:t xml:space="preserve"> </w:t>
      </w:r>
      <w:r w:rsidR="002A71F8">
        <w:rPr>
          <w:rFonts w:cs="Calibri Light"/>
          <w:color w:val="002060"/>
          <w:szCs w:val="22"/>
        </w:rPr>
        <w:t xml:space="preserve">based on </w:t>
      </w:r>
      <w:r w:rsidR="00DC6BB7">
        <w:rPr>
          <w:rFonts w:cs="Calibri Light"/>
          <w:color w:val="002060"/>
          <w:szCs w:val="22"/>
        </w:rPr>
        <w:t>new technologies, advancements in counterfeiting, and other change requests received from the community</w:t>
      </w:r>
      <w:r w:rsidR="00923A2B">
        <w:rPr>
          <w:rFonts w:cs="Calibri Light"/>
          <w:color w:val="002060"/>
          <w:szCs w:val="22"/>
        </w:rPr>
        <w:t>.</w:t>
      </w:r>
    </w:p>
    <w:p w14:paraId="778D17AF" w14:textId="50066609" w:rsidR="005738CB" w:rsidRPr="0025283B" w:rsidRDefault="004F01EF" w:rsidP="009D6D4E">
      <w:pPr>
        <w:rPr>
          <w:rFonts w:cs="Calibri Light"/>
          <w:color w:val="002060"/>
          <w:szCs w:val="22"/>
        </w:rPr>
      </w:pPr>
      <w:r>
        <w:rPr>
          <w:rFonts w:cs="Calibri Light"/>
          <w:color w:val="002060"/>
          <w:szCs w:val="22"/>
        </w:rPr>
        <w:lastRenderedPageBreak/>
        <w:t>Currently</w:t>
      </w:r>
      <w:r w:rsidR="002C13EC">
        <w:rPr>
          <w:rFonts w:cs="Calibri Light"/>
          <w:color w:val="002060"/>
          <w:szCs w:val="22"/>
        </w:rPr>
        <w:t>,</w:t>
      </w:r>
      <w:r w:rsidR="00923A2B">
        <w:rPr>
          <w:rFonts w:cs="Calibri Light"/>
          <w:color w:val="002060"/>
          <w:szCs w:val="22"/>
        </w:rPr>
        <w:t xml:space="preserve"> the subcommittee does not have an ETA for publishing these documents. The intention is to publish them together</w:t>
      </w:r>
      <w:r w:rsidR="00FB133B">
        <w:rPr>
          <w:rFonts w:cs="Calibri Light"/>
          <w:color w:val="002060"/>
          <w:szCs w:val="22"/>
        </w:rPr>
        <w:t xml:space="preserve"> to ensure </w:t>
      </w:r>
      <w:r w:rsidR="002C13EC">
        <w:rPr>
          <w:rFonts w:cs="Calibri Light"/>
          <w:color w:val="002060"/>
          <w:szCs w:val="22"/>
        </w:rPr>
        <w:t xml:space="preserve">they </w:t>
      </w:r>
      <w:r w:rsidR="00C50B77">
        <w:rPr>
          <w:rFonts w:cs="Calibri Light"/>
          <w:color w:val="002060"/>
          <w:szCs w:val="22"/>
        </w:rPr>
        <w:t>align and</w:t>
      </w:r>
      <w:r w:rsidR="002C13EC">
        <w:rPr>
          <w:rFonts w:cs="Calibri Light"/>
          <w:color w:val="002060"/>
          <w:szCs w:val="22"/>
        </w:rPr>
        <w:t xml:space="preserve"> </w:t>
      </w:r>
      <w:r w:rsidR="00C50B77">
        <w:rPr>
          <w:rFonts w:cs="Calibri Light"/>
          <w:color w:val="002060"/>
          <w:szCs w:val="22"/>
        </w:rPr>
        <w:t>complement</w:t>
      </w:r>
      <w:r w:rsidR="002C13EC">
        <w:rPr>
          <w:rFonts w:cs="Calibri Light"/>
          <w:color w:val="002060"/>
          <w:szCs w:val="22"/>
        </w:rPr>
        <w:t xml:space="preserve"> each other. </w:t>
      </w:r>
      <w:r w:rsidR="007D345F">
        <w:rPr>
          <w:rFonts w:cs="Calibri Light"/>
          <w:color w:val="002060"/>
          <w:szCs w:val="22"/>
        </w:rPr>
        <w:t>A</w:t>
      </w:r>
      <w:r w:rsidR="00B62282">
        <w:rPr>
          <w:rFonts w:cs="Calibri Light"/>
          <w:color w:val="002060"/>
          <w:szCs w:val="22"/>
        </w:rPr>
        <w:t xml:space="preserve">dvisors will be called upon on an as needed basis to </w:t>
      </w:r>
      <w:r w:rsidR="008278BF">
        <w:rPr>
          <w:rFonts w:cs="Calibri Light"/>
          <w:color w:val="002060"/>
          <w:szCs w:val="22"/>
        </w:rPr>
        <w:t>support the group by</w:t>
      </w:r>
      <w:r w:rsidR="00C50B77">
        <w:rPr>
          <w:rFonts w:cs="Calibri Light"/>
          <w:color w:val="002060"/>
          <w:szCs w:val="22"/>
        </w:rPr>
        <w:t xml:space="preserve"> providing expertise </w:t>
      </w:r>
      <w:r w:rsidR="005738CB">
        <w:rPr>
          <w:rFonts w:cs="Calibri Light"/>
          <w:color w:val="002060"/>
          <w:szCs w:val="22"/>
        </w:rPr>
        <w:t xml:space="preserve">and feedback during this process. </w:t>
      </w:r>
    </w:p>
    <w:p w14:paraId="1991BAC3" w14:textId="2D43983A" w:rsidR="00FA6158" w:rsidRDefault="000A7BA4" w:rsidP="00794ACC">
      <w:pPr>
        <w:spacing w:before="240"/>
        <w:rPr>
          <w:color w:val="14377D"/>
          <w:szCs w:val="22"/>
        </w:rPr>
      </w:pPr>
      <w:r>
        <w:rPr>
          <w:color w:val="14377D"/>
          <w:szCs w:val="22"/>
        </w:rPr>
        <w:t xml:space="preserve">Please be advised that </w:t>
      </w:r>
      <w:r w:rsidR="00F979EB">
        <w:rPr>
          <w:color w:val="14377D"/>
          <w:szCs w:val="22"/>
        </w:rPr>
        <w:t xml:space="preserve">a </w:t>
      </w:r>
      <w:r w:rsidR="00F979EB" w:rsidRPr="003A1FE6">
        <w:rPr>
          <w:color w:val="14377D"/>
          <w:szCs w:val="22"/>
          <w:u w:val="single"/>
        </w:rPr>
        <w:t>limited</w:t>
      </w:r>
      <w:r w:rsidR="00F979EB">
        <w:rPr>
          <w:color w:val="14377D"/>
          <w:szCs w:val="22"/>
        </w:rPr>
        <w:t xml:space="preserve"> number of applicants will be</w:t>
      </w:r>
      <w:r w:rsidR="002F3D3A">
        <w:rPr>
          <w:color w:val="14377D"/>
          <w:szCs w:val="22"/>
        </w:rPr>
        <w:t xml:space="preserve"> selecte</w:t>
      </w:r>
      <w:r w:rsidR="00B17D40">
        <w:rPr>
          <w:color w:val="14377D"/>
          <w:szCs w:val="22"/>
        </w:rPr>
        <w:t>d</w:t>
      </w:r>
      <w:r w:rsidR="00843355">
        <w:rPr>
          <w:color w:val="14377D"/>
          <w:szCs w:val="22"/>
        </w:rPr>
        <w:t xml:space="preserve">. </w:t>
      </w:r>
      <w:r w:rsidR="00D96114">
        <w:rPr>
          <w:color w:val="14377D"/>
          <w:szCs w:val="22"/>
        </w:rPr>
        <w:t>Applicant s</w:t>
      </w:r>
      <w:r w:rsidR="00843355">
        <w:rPr>
          <w:color w:val="14377D"/>
          <w:szCs w:val="22"/>
        </w:rPr>
        <w:t xml:space="preserve">election will be </w:t>
      </w:r>
      <w:r w:rsidR="00B17D40">
        <w:rPr>
          <w:color w:val="14377D"/>
          <w:szCs w:val="22"/>
        </w:rPr>
        <w:t xml:space="preserve">based on </w:t>
      </w:r>
      <w:r w:rsidR="00C87F6A">
        <w:rPr>
          <w:color w:val="14377D"/>
          <w:szCs w:val="22"/>
        </w:rPr>
        <w:t>skill</w:t>
      </w:r>
      <w:r w:rsidR="001C477A">
        <w:rPr>
          <w:color w:val="14377D"/>
          <w:szCs w:val="22"/>
        </w:rPr>
        <w:t xml:space="preserve"> set, </w:t>
      </w:r>
      <w:r w:rsidR="00B17D40">
        <w:rPr>
          <w:color w:val="14377D"/>
          <w:szCs w:val="22"/>
        </w:rPr>
        <w:t xml:space="preserve">familiarity, knowledge level, and </w:t>
      </w:r>
      <w:r w:rsidR="005B30E5">
        <w:rPr>
          <w:color w:val="14377D"/>
          <w:szCs w:val="22"/>
        </w:rPr>
        <w:t>interest</w:t>
      </w:r>
      <w:r w:rsidR="006B3C92">
        <w:rPr>
          <w:color w:val="14377D"/>
          <w:szCs w:val="22"/>
        </w:rPr>
        <w:t xml:space="preserve">; only qualified applicants will be considered. </w:t>
      </w:r>
      <w:r w:rsidR="0017176D">
        <w:rPr>
          <w:color w:val="14377D"/>
          <w:szCs w:val="22"/>
        </w:rPr>
        <w:t xml:space="preserve">Interested </w:t>
      </w:r>
      <w:r w:rsidR="00C73DE7">
        <w:rPr>
          <w:color w:val="14377D"/>
          <w:szCs w:val="22"/>
        </w:rPr>
        <w:t>parties</w:t>
      </w:r>
      <w:r w:rsidR="0017176D">
        <w:rPr>
          <w:color w:val="14377D"/>
          <w:szCs w:val="22"/>
        </w:rPr>
        <w:t xml:space="preserve"> must complete and submit this form</w:t>
      </w:r>
      <w:r w:rsidR="00A941D8">
        <w:rPr>
          <w:color w:val="14377D"/>
          <w:szCs w:val="22"/>
        </w:rPr>
        <w:t>.</w:t>
      </w:r>
      <w:r w:rsidR="0017176D">
        <w:rPr>
          <w:color w:val="14377D"/>
          <w:szCs w:val="22"/>
        </w:rPr>
        <w:t xml:space="preserve"> </w:t>
      </w:r>
    </w:p>
    <w:p w14:paraId="2213475F" w14:textId="77777777" w:rsidR="00741979" w:rsidRPr="0025283B" w:rsidRDefault="00741979" w:rsidP="00741979">
      <w:pPr>
        <w:spacing w:after="0"/>
        <w:rPr>
          <w:color w:val="14377D"/>
          <w:szCs w:val="22"/>
        </w:rPr>
      </w:pPr>
    </w:p>
    <w:p w14:paraId="51A8CE77" w14:textId="2C86901B" w:rsidR="00A766E3" w:rsidRPr="00A766E3" w:rsidRDefault="00A766E3" w:rsidP="009D6D4E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5BFB6F6D" w14:textId="77777777" w:rsidTr="00A766E3">
        <w:tc>
          <w:tcPr>
            <w:tcW w:w="3775" w:type="dxa"/>
          </w:tcPr>
          <w:p w14:paraId="5FE1E63C" w14:textId="1B9C95ED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949123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84A7871" w14:textId="6194E29A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FCF7147" w14:textId="77777777" w:rsidTr="00A766E3">
        <w:tc>
          <w:tcPr>
            <w:tcW w:w="3775" w:type="dxa"/>
          </w:tcPr>
          <w:p w14:paraId="57EE837C" w14:textId="613053DA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1792524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437128C" w14:textId="4D2DB9F4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8F5E924" w14:textId="77777777" w:rsidTr="00A766E3">
        <w:tc>
          <w:tcPr>
            <w:tcW w:w="3775" w:type="dxa"/>
          </w:tcPr>
          <w:p w14:paraId="5439AAB3" w14:textId="66E22D2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14862751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356833F" w14:textId="1ABD38AC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82BEC98" w14:textId="77777777" w:rsidTr="00A766E3">
        <w:tc>
          <w:tcPr>
            <w:tcW w:w="3775" w:type="dxa"/>
          </w:tcPr>
          <w:p w14:paraId="5356B727" w14:textId="2787902F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-174517354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0BD45CF" w14:textId="7EE95298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B185277" w14:textId="77777777" w:rsidTr="00A766E3">
        <w:tc>
          <w:tcPr>
            <w:tcW w:w="3775" w:type="dxa"/>
          </w:tcPr>
          <w:p w14:paraId="08204742" w14:textId="16B311B3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-17163467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595A5FC1" w14:textId="257EC674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A9FF20F" w14:textId="77777777" w:rsidTr="00A766E3">
        <w:tc>
          <w:tcPr>
            <w:tcW w:w="5035" w:type="dxa"/>
            <w:gridSpan w:val="2"/>
          </w:tcPr>
          <w:p w14:paraId="6F2099E3" w14:textId="1B63C6C9" w:rsidR="00C3682F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49872488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50BC80A4" w14:textId="42380526" w:rsidR="00C3682F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154536168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002DE98" w14:textId="77777777" w:rsidR="00FA6158" w:rsidRDefault="00FA6158" w:rsidP="009D6D4E">
      <w:pPr>
        <w:rPr>
          <w:b/>
          <w:color w:val="14377D"/>
          <w:sz w:val="24"/>
        </w:rPr>
      </w:pPr>
    </w:p>
    <w:p w14:paraId="23E37E74" w14:textId="379A92EA" w:rsidR="00477740" w:rsidRPr="00CA4A41" w:rsidDel="00843ABE" w:rsidRDefault="00CA4A41" w:rsidP="009D6D4E">
      <w:pPr>
        <w:rPr>
          <w:b/>
          <w:color w:val="14377D"/>
          <w:sz w:val="20"/>
          <w:szCs w:val="20"/>
          <w:highlight w:val="yellow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QUALIFICATIONS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1173"/>
        <w:gridCol w:w="1078"/>
        <w:gridCol w:w="1171"/>
        <w:gridCol w:w="1076"/>
        <w:gridCol w:w="1543"/>
      </w:tblGrid>
      <w:tr w:rsidR="00EA29BA" w:rsidRPr="006E7B3A" w14:paraId="2ED83D77" w14:textId="567ACD5E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0340C" w14:textId="26955E3F" w:rsidR="00EA29BA" w:rsidRPr="008944AC" w:rsidRDefault="00EA29BA" w:rsidP="00EA29BA">
            <w:pPr>
              <w:pStyle w:val="NoSpacing"/>
              <w:spacing w:before="40" w:after="40" w:line="260" w:lineRule="exact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Describe your experience (including number of years) working with </w:t>
            </w:r>
            <w:r w:rsidR="004F01EF">
              <w:rPr>
                <w:color w:val="14377D" w:themeColor="accent5"/>
                <w:sz w:val="18"/>
                <w:szCs w:val="18"/>
              </w:rPr>
              <w:t>physical document security,</w:t>
            </w:r>
            <w:r w:rsidR="00812C22">
              <w:rPr>
                <w:color w:val="14377D" w:themeColor="accent5"/>
                <w:sz w:val="18"/>
                <w:szCs w:val="18"/>
              </w:rPr>
              <w:t xml:space="preserve"> </w:t>
            </w:r>
            <w:r w:rsidR="004F01EF">
              <w:rPr>
                <w:color w:val="14377D" w:themeColor="accent5"/>
                <w:sz w:val="18"/>
                <w:szCs w:val="18"/>
              </w:rPr>
              <w:t>card design</w:t>
            </w:r>
            <w:r w:rsidR="00E402AA">
              <w:rPr>
                <w:color w:val="14377D" w:themeColor="accent5"/>
                <w:sz w:val="18"/>
                <w:szCs w:val="18"/>
              </w:rPr>
              <w:t>, and Identity Fraud</w:t>
            </w:r>
          </w:p>
        </w:tc>
        <w:sdt>
          <w:sdtPr>
            <w:rPr>
              <w:b/>
              <w:sz w:val="18"/>
              <w:szCs w:val="18"/>
            </w:rPr>
            <w:id w:val="464974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796" w:type="pct"/>
                <w:gridSpan w:val="5"/>
                <w:shd w:val="clear" w:color="auto" w:fill="auto"/>
              </w:tcPr>
              <w:p w14:paraId="40257ABF" w14:textId="4A4FD232" w:rsidR="00EA29BA" w:rsidRPr="006E7B3A" w:rsidRDefault="006433A5" w:rsidP="00EA29BA">
                <w:pPr>
                  <w:pStyle w:val="NoSpacing"/>
                  <w:spacing w:before="40" w:after="40" w:line="260" w:lineRule="exact"/>
                  <w:rPr>
                    <w:b/>
                    <w:sz w:val="18"/>
                    <w:szCs w:val="18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69BB" w:rsidRPr="006E7B3A" w14:paraId="3C42EF96" w14:textId="431B30BF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9EB99" w14:textId="71DC6D2D" w:rsidR="00EA29BA" w:rsidRPr="000612C1" w:rsidRDefault="001969BB" w:rsidP="001A5F35">
            <w:pPr>
              <w:pStyle w:val="NoSpacing"/>
              <w:tabs>
                <w:tab w:val="left" w:pos="337"/>
              </w:tabs>
              <w:spacing w:before="40" w:after="40" w:line="260" w:lineRule="exact"/>
              <w:rPr>
                <w:b/>
                <w:bCs/>
                <w:i/>
                <w:color w:val="14377D" w:themeColor="accent5"/>
                <w:sz w:val="18"/>
                <w:szCs w:val="18"/>
              </w:rPr>
            </w:pPr>
            <w:r w:rsidRPr="000612C1">
              <w:rPr>
                <w:b/>
                <w:bCs/>
                <w:i/>
                <w:color w:val="14377D" w:themeColor="accent5"/>
                <w:sz w:val="18"/>
                <w:szCs w:val="18"/>
              </w:rPr>
              <w:t>Please select one for each question below</w:t>
            </w:r>
            <w:r w:rsidR="000612C1" w:rsidRPr="000612C1">
              <w:rPr>
                <w:b/>
                <w:bCs/>
                <w:i/>
                <w:color w:val="14377D" w:themeColor="accent5"/>
                <w:sz w:val="18"/>
                <w:szCs w:val="18"/>
              </w:rPr>
              <w:t>: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EC04405" w14:textId="75C2728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FE3BF9" w14:textId="4673D2E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44F9639" w14:textId="1E0A051A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Average</w:t>
            </w:r>
          </w:p>
        </w:tc>
        <w:tc>
          <w:tcPr>
            <w:tcW w:w="498" w:type="pct"/>
            <w:vAlign w:val="center"/>
          </w:tcPr>
          <w:p w14:paraId="4276E0B7" w14:textId="75D51BD2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714" w:type="pct"/>
            <w:vAlign w:val="center"/>
          </w:tcPr>
          <w:p w14:paraId="0529F272" w14:textId="058BD8F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</w:t>
            </w:r>
          </w:p>
        </w:tc>
      </w:tr>
      <w:tr w:rsidR="001969BB" w14:paraId="548FD312" w14:textId="3546B7D6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9C1C6" w14:textId="7740ADC5" w:rsidR="001969BB" w:rsidRPr="008944AC" w:rsidRDefault="001969BB" w:rsidP="001969BB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lastRenderedPageBreak/>
              <w:t xml:space="preserve">Please rate your familiarity and understanding of AAMVA’s </w:t>
            </w:r>
            <w:r w:rsidR="00812C22">
              <w:rPr>
                <w:color w:val="14377D" w:themeColor="accent5"/>
                <w:sz w:val="18"/>
                <w:szCs w:val="18"/>
              </w:rPr>
              <w:t xml:space="preserve">DL/ID Card Design </w:t>
            </w:r>
            <w:r w:rsidR="004C3C42">
              <w:rPr>
                <w:color w:val="14377D" w:themeColor="accent5"/>
                <w:sz w:val="18"/>
                <w:szCs w:val="18"/>
              </w:rPr>
              <w:t>Standard</w:t>
            </w:r>
            <w:r w:rsidR="00812C22">
              <w:rPr>
                <w:color w:val="14377D" w:themeColor="accent5"/>
                <w:sz w:val="18"/>
                <w:szCs w:val="18"/>
              </w:rPr>
              <w:t xml:space="preserve"> </w:t>
            </w:r>
            <w:r w:rsidR="004C3C42">
              <w:rPr>
                <w:color w:val="14377D" w:themeColor="accent5"/>
                <w:sz w:val="18"/>
                <w:szCs w:val="18"/>
              </w:rPr>
              <w:t>(CDS)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BBB8BB1" w14:textId="326277F4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4EAD911" w14:textId="53C67DC4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0966439" w14:textId="580F17C2" w:rsidR="001969BB" w:rsidRDefault="001969BB" w:rsidP="001A5F35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05810D37" w14:textId="26435CAA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75075DF6" w14:textId="2448B18C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1969BB" w14:paraId="1FA7873F" w14:textId="36ACA2AD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11BF6" w14:textId="749E374C" w:rsidR="001969BB" w:rsidRPr="008944AC" w:rsidRDefault="001969BB" w:rsidP="001969BB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AAMVA’s </w:t>
            </w:r>
            <w:r w:rsidR="00AA7F66" w:rsidRPr="00AA7F66">
              <w:rPr>
                <w:color w:val="14377D" w:themeColor="accent5"/>
                <w:sz w:val="18"/>
                <w:szCs w:val="18"/>
              </w:rPr>
              <w:t xml:space="preserve"> </w:t>
            </w:r>
            <w:r w:rsidR="006D389E" w:rsidRPr="006D389E">
              <w:rPr>
                <w:color w:val="14377D" w:themeColor="accent5"/>
                <w:sz w:val="18"/>
                <w:szCs w:val="18"/>
              </w:rPr>
              <w:t>Design Principles and Guidelines for Secure DL/ID Cards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E5A8801" w14:textId="3C2A6D75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2206DD3" w14:textId="5A868FFE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121FB03" w14:textId="2A1D7556" w:rsidR="001969BB" w:rsidRDefault="001969BB" w:rsidP="001A5F35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5A047552" w14:textId="472B1E76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17E98783" w14:textId="5C3C73E0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8B070F" w14:paraId="4860FCF2" w14:textId="77777777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D5B6B" w14:textId="5D026D1A" w:rsidR="008B070F" w:rsidRPr="008944AC" w:rsidRDefault="008B070F" w:rsidP="008B070F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</w:t>
            </w:r>
            <w:r w:rsidR="00165AE9">
              <w:rPr>
                <w:color w:val="14377D" w:themeColor="accent5"/>
                <w:sz w:val="18"/>
                <w:szCs w:val="18"/>
              </w:rPr>
              <w:t xml:space="preserve">level of knowledge </w:t>
            </w:r>
            <w:r w:rsidR="008A2177">
              <w:rPr>
                <w:color w:val="14377D" w:themeColor="accent5"/>
                <w:sz w:val="18"/>
                <w:szCs w:val="18"/>
              </w:rPr>
              <w:t>on</w:t>
            </w:r>
            <w:r w:rsidRPr="008944AC">
              <w:rPr>
                <w:color w:val="14377D" w:themeColor="accent5"/>
                <w:sz w:val="18"/>
                <w:szCs w:val="18"/>
              </w:rPr>
              <w:t xml:space="preserve"> </w:t>
            </w:r>
            <w:r w:rsidR="006F27CE">
              <w:rPr>
                <w:color w:val="14377D" w:themeColor="accent5"/>
                <w:sz w:val="18"/>
                <w:szCs w:val="18"/>
              </w:rPr>
              <w:t>physical document security and authentication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D68EA25" w14:textId="1CB8A3E1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CEB51DB" w14:textId="72739F10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AAFEBD1" w14:textId="58AA2F15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09F67FAE" w14:textId="13DD25A7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508CE604" w14:textId="25FA3629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8B070F" w14:paraId="6336018C" w14:textId="77777777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893BF" w14:textId="74617161" w:rsidR="008B070F" w:rsidRPr="008944AC" w:rsidRDefault="008B070F" w:rsidP="008B070F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</w:t>
            </w:r>
            <w:r w:rsidR="008A2177">
              <w:rPr>
                <w:color w:val="14377D" w:themeColor="accent5"/>
                <w:sz w:val="18"/>
                <w:szCs w:val="18"/>
              </w:rPr>
              <w:t xml:space="preserve">level of knowledge </w:t>
            </w:r>
            <w:r w:rsidR="00DB2D61">
              <w:rPr>
                <w:color w:val="14377D" w:themeColor="accent5"/>
                <w:sz w:val="18"/>
                <w:szCs w:val="18"/>
              </w:rPr>
              <w:t xml:space="preserve">on </w:t>
            </w:r>
            <w:r w:rsidR="006F27CE">
              <w:rPr>
                <w:color w:val="14377D" w:themeColor="accent5"/>
                <w:sz w:val="18"/>
                <w:szCs w:val="18"/>
              </w:rPr>
              <w:t>DL/ID card design</w:t>
            </w:r>
            <w:r w:rsidR="00165AE9">
              <w:rPr>
                <w:color w:val="14377D" w:themeColor="accent5"/>
                <w:sz w:val="18"/>
                <w:szCs w:val="18"/>
              </w:rPr>
              <w:t xml:space="preserve"> 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5C8CF71" w14:textId="5C85252D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3CAFFB5" w14:textId="7AF0122D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DC0C4E7" w14:textId="66F63897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774EBF63" w14:textId="0EE5D698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23112144" w14:textId="2266419D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8B070F" w14:paraId="6BABDE0C" w14:textId="77777777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96DC3" w14:textId="2535DD0F" w:rsidR="008B070F" w:rsidRPr="008944AC" w:rsidRDefault="008B070F" w:rsidP="008B070F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</w:t>
            </w:r>
            <w:r w:rsidR="00DB2D61">
              <w:rPr>
                <w:color w:val="14377D" w:themeColor="accent5"/>
                <w:sz w:val="18"/>
                <w:szCs w:val="18"/>
              </w:rPr>
              <w:t xml:space="preserve">level of knowledge on Identity Fraud and Counterfeiting 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784B8B7" w14:textId="2BC0FDFF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9AF2D75" w14:textId="25DCEBFE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06FA756" w14:textId="27562646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0673732D" w14:textId="2F070B58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16162C3D" w14:textId="3C4B067C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</w:tbl>
    <w:p w14:paraId="2C280116" w14:textId="77777777" w:rsidR="001A2A2A" w:rsidRDefault="001A2A2A" w:rsidP="00CA4A41">
      <w:pPr>
        <w:rPr>
          <w:b/>
          <w:color w:val="14377D"/>
          <w:sz w:val="24"/>
        </w:rPr>
      </w:pPr>
    </w:p>
    <w:p w14:paraId="52B5F380" w14:textId="016B9465" w:rsidR="0096366B" w:rsidRDefault="00213691" w:rsidP="0096366B">
      <w:pPr>
        <w:rPr>
          <w:b/>
          <w:color w:val="14377D"/>
          <w:sz w:val="24"/>
        </w:rPr>
      </w:pPr>
      <w:bookmarkStart w:id="0" w:name="_Hlk203125877"/>
      <w:r>
        <w:rPr>
          <w:b/>
          <w:color w:val="14377D"/>
          <w:sz w:val="24"/>
        </w:rPr>
        <w:t xml:space="preserve">APPLICANT </w:t>
      </w:r>
      <w:r w:rsidR="00766178">
        <w:rPr>
          <w:b/>
          <w:color w:val="14377D"/>
          <w:sz w:val="24"/>
        </w:rPr>
        <w:t xml:space="preserve">INTEREST </w:t>
      </w:r>
    </w:p>
    <w:p w14:paraId="06B339E0" w14:textId="3689461E" w:rsidR="0096366B" w:rsidRPr="00CA4A41" w:rsidRDefault="00766178" w:rsidP="0096366B">
      <w:pPr>
        <w:rPr>
          <w:b/>
          <w:color w:val="14377D"/>
          <w:sz w:val="20"/>
          <w:szCs w:val="20"/>
        </w:rPr>
      </w:pPr>
      <w:r w:rsidRPr="00766178">
        <w:rPr>
          <w:b/>
          <w:color w:val="14377D"/>
          <w:sz w:val="20"/>
          <w:szCs w:val="20"/>
        </w:rPr>
        <w:t xml:space="preserve">What interests you most about </w:t>
      </w:r>
      <w:r w:rsidR="00684A6B">
        <w:rPr>
          <w:b/>
          <w:color w:val="14377D"/>
          <w:sz w:val="20"/>
          <w:szCs w:val="20"/>
        </w:rPr>
        <w:t xml:space="preserve">serving as </w:t>
      </w:r>
      <w:r w:rsidRPr="00766178">
        <w:rPr>
          <w:b/>
          <w:color w:val="14377D"/>
          <w:sz w:val="20"/>
          <w:szCs w:val="20"/>
        </w:rPr>
        <w:t xml:space="preserve">an advisor to the </w:t>
      </w:r>
      <w:r w:rsidR="00213691">
        <w:rPr>
          <w:b/>
          <w:color w:val="14377D"/>
          <w:sz w:val="20"/>
          <w:szCs w:val="20"/>
        </w:rPr>
        <w:t>s</w:t>
      </w:r>
      <w:r w:rsidRPr="00766178">
        <w:rPr>
          <w:b/>
          <w:color w:val="14377D"/>
          <w:sz w:val="20"/>
          <w:szCs w:val="20"/>
        </w:rPr>
        <w:t>ubcommittee?</w:t>
      </w:r>
      <w:r>
        <w:rPr>
          <w:b/>
          <w:color w:val="14377D"/>
          <w:sz w:val="20"/>
          <w:szCs w:val="20"/>
        </w:rPr>
        <w:t xml:space="preserve"> Provide </w:t>
      </w:r>
      <w:r w:rsidR="005B7272">
        <w:rPr>
          <w:b/>
          <w:color w:val="14377D"/>
          <w:sz w:val="20"/>
          <w:szCs w:val="20"/>
        </w:rPr>
        <w:t xml:space="preserve">a </w:t>
      </w:r>
      <w:r w:rsidR="005B7272" w:rsidRPr="005B7272">
        <w:rPr>
          <w:b/>
          <w:color w:val="14377D"/>
          <w:sz w:val="20"/>
          <w:szCs w:val="20"/>
          <w:u w:val="single"/>
        </w:rPr>
        <w:t>brief</w:t>
      </w:r>
      <w:r w:rsidR="005B7272">
        <w:rPr>
          <w:b/>
          <w:color w:val="14377D"/>
          <w:sz w:val="20"/>
          <w:szCs w:val="20"/>
        </w:rPr>
        <w:t xml:space="preserve"> </w:t>
      </w:r>
      <w:r>
        <w:rPr>
          <w:b/>
          <w:color w:val="14377D"/>
          <w:sz w:val="20"/>
          <w:szCs w:val="20"/>
        </w:rPr>
        <w:t xml:space="preserve">response </w:t>
      </w:r>
      <w:r w:rsidR="0096366B">
        <w:rPr>
          <w:b/>
          <w:color w:val="14377D"/>
          <w:sz w:val="20"/>
          <w:szCs w:val="20"/>
        </w:rPr>
        <w:t>below or attach a separate file</w:t>
      </w:r>
      <w:r w:rsidR="005B7272">
        <w:rPr>
          <w:b/>
          <w:color w:val="14377D"/>
          <w:sz w:val="20"/>
          <w:szCs w:val="20"/>
        </w:rPr>
        <w:t>:</w:t>
      </w:r>
    </w:p>
    <w:sdt>
      <w:sdtPr>
        <w:rPr>
          <w:b/>
          <w:color w:val="14377D"/>
          <w:sz w:val="20"/>
          <w:szCs w:val="20"/>
        </w:rPr>
        <w:id w:val="-2106022942"/>
        <w:placeholder>
          <w:docPart w:val="D08F7F7666D642F9BE9541703D425E3A"/>
        </w:placeholder>
        <w:showingPlcHdr/>
        <w:text/>
      </w:sdtPr>
      <w:sdtEndPr>
        <w:rPr>
          <w:color w:val="14377D" w:themeColor="accent5"/>
        </w:rPr>
      </w:sdtEndPr>
      <w:sdtContent>
        <w:p w14:paraId="24C00B50" w14:textId="77777777" w:rsidR="0096366B" w:rsidRDefault="0096366B" w:rsidP="0096366B">
          <w:pPr>
            <w:rPr>
              <w:b/>
              <w:color w:val="14377D"/>
              <w:sz w:val="20"/>
              <w:szCs w:val="20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bookmarkEnd w:id="0"/>
    <w:p w14:paraId="7F1436F4" w14:textId="77777777" w:rsidR="0096366B" w:rsidRDefault="0096366B" w:rsidP="00CA4A41">
      <w:pPr>
        <w:rPr>
          <w:b/>
          <w:color w:val="14377D"/>
          <w:sz w:val="24"/>
        </w:rPr>
      </w:pPr>
    </w:p>
    <w:p w14:paraId="3026870A" w14:textId="45BD0F63" w:rsidR="001B4E55" w:rsidRDefault="001B4E55" w:rsidP="001B4E55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 xml:space="preserve">APPLICANT </w:t>
      </w:r>
      <w:r w:rsidR="00647D7C">
        <w:rPr>
          <w:b/>
          <w:color w:val="14377D"/>
          <w:sz w:val="24"/>
        </w:rPr>
        <w:t>CONTRIBUTION</w:t>
      </w:r>
    </w:p>
    <w:p w14:paraId="511747D9" w14:textId="7CAD4029" w:rsidR="001B4E55" w:rsidRPr="00CA4A41" w:rsidRDefault="00647D7C" w:rsidP="001B4E55">
      <w:pPr>
        <w:rPr>
          <w:b/>
          <w:color w:val="14377D"/>
          <w:sz w:val="20"/>
          <w:szCs w:val="20"/>
        </w:rPr>
      </w:pPr>
      <w:r>
        <w:rPr>
          <w:b/>
          <w:color w:val="14377D"/>
          <w:sz w:val="20"/>
          <w:szCs w:val="20"/>
        </w:rPr>
        <w:t xml:space="preserve">Please </w:t>
      </w:r>
      <w:r w:rsidR="005A6846">
        <w:rPr>
          <w:b/>
          <w:color w:val="14377D"/>
          <w:sz w:val="20"/>
          <w:szCs w:val="20"/>
        </w:rPr>
        <w:t>explain</w:t>
      </w:r>
      <w:r w:rsidR="00E514DF">
        <w:rPr>
          <w:b/>
          <w:color w:val="14377D"/>
          <w:sz w:val="20"/>
          <w:szCs w:val="20"/>
        </w:rPr>
        <w:t xml:space="preserve"> </w:t>
      </w:r>
      <w:r w:rsidR="00DC7A02">
        <w:rPr>
          <w:b/>
          <w:color w:val="14377D"/>
          <w:sz w:val="20"/>
          <w:szCs w:val="20"/>
        </w:rPr>
        <w:t xml:space="preserve">the value and contributions you </w:t>
      </w:r>
      <w:r w:rsidR="00684A6B">
        <w:rPr>
          <w:b/>
          <w:color w:val="14377D"/>
          <w:sz w:val="20"/>
          <w:szCs w:val="20"/>
        </w:rPr>
        <w:t>f</w:t>
      </w:r>
      <w:r w:rsidR="00EA7AE4">
        <w:rPr>
          <w:b/>
          <w:color w:val="14377D"/>
          <w:sz w:val="20"/>
          <w:szCs w:val="20"/>
        </w:rPr>
        <w:t xml:space="preserve">eel you can </w:t>
      </w:r>
      <w:r w:rsidR="00E514DF">
        <w:rPr>
          <w:b/>
          <w:color w:val="14377D"/>
          <w:sz w:val="20"/>
          <w:szCs w:val="20"/>
        </w:rPr>
        <w:t xml:space="preserve">offer to the </w:t>
      </w:r>
      <w:r w:rsidR="001B4E55">
        <w:rPr>
          <w:b/>
          <w:color w:val="14377D"/>
          <w:sz w:val="20"/>
          <w:szCs w:val="20"/>
        </w:rPr>
        <w:t>s</w:t>
      </w:r>
      <w:r w:rsidR="001B4E55" w:rsidRPr="00766178">
        <w:rPr>
          <w:b/>
          <w:color w:val="14377D"/>
          <w:sz w:val="20"/>
          <w:szCs w:val="20"/>
        </w:rPr>
        <w:t>ubcommitte</w:t>
      </w:r>
      <w:r w:rsidR="00E514DF">
        <w:rPr>
          <w:b/>
          <w:color w:val="14377D"/>
          <w:sz w:val="20"/>
          <w:szCs w:val="20"/>
        </w:rPr>
        <w:t xml:space="preserve">e. </w:t>
      </w:r>
      <w:r w:rsidR="001B4E55">
        <w:rPr>
          <w:b/>
          <w:color w:val="14377D"/>
          <w:sz w:val="20"/>
          <w:szCs w:val="20"/>
        </w:rPr>
        <w:t xml:space="preserve">Provide </w:t>
      </w:r>
      <w:r w:rsidR="00A25700">
        <w:rPr>
          <w:b/>
          <w:color w:val="14377D"/>
          <w:sz w:val="20"/>
          <w:szCs w:val="20"/>
        </w:rPr>
        <w:t xml:space="preserve">a </w:t>
      </w:r>
      <w:r w:rsidR="00A25700" w:rsidRPr="00A25700">
        <w:rPr>
          <w:b/>
          <w:color w:val="14377D"/>
          <w:sz w:val="20"/>
          <w:szCs w:val="20"/>
          <w:u w:val="single"/>
        </w:rPr>
        <w:t>brief</w:t>
      </w:r>
      <w:r w:rsidR="00A25700">
        <w:rPr>
          <w:b/>
          <w:color w:val="14377D"/>
          <w:sz w:val="20"/>
          <w:szCs w:val="20"/>
        </w:rPr>
        <w:t xml:space="preserve"> </w:t>
      </w:r>
      <w:r w:rsidR="001B4E55">
        <w:rPr>
          <w:b/>
          <w:color w:val="14377D"/>
          <w:sz w:val="20"/>
          <w:szCs w:val="20"/>
        </w:rPr>
        <w:t>response below or attach a separate file</w:t>
      </w:r>
      <w:r w:rsidR="005B7272">
        <w:rPr>
          <w:b/>
          <w:color w:val="14377D"/>
          <w:sz w:val="20"/>
          <w:szCs w:val="20"/>
        </w:rPr>
        <w:t>:</w:t>
      </w:r>
    </w:p>
    <w:sdt>
      <w:sdtPr>
        <w:rPr>
          <w:b/>
          <w:color w:val="14377D"/>
          <w:sz w:val="20"/>
          <w:szCs w:val="20"/>
        </w:rPr>
        <w:id w:val="-342099956"/>
        <w:placeholder>
          <w:docPart w:val="B9D56F888BEB4129806E7F9BBE968DA5"/>
        </w:placeholder>
        <w:showingPlcHdr/>
        <w:text/>
      </w:sdtPr>
      <w:sdtEndPr>
        <w:rPr>
          <w:color w:val="14377D" w:themeColor="accent5"/>
        </w:rPr>
      </w:sdtEndPr>
      <w:sdtContent>
        <w:p w14:paraId="052C3909" w14:textId="77777777" w:rsidR="001B4E55" w:rsidRDefault="001B4E55" w:rsidP="001B4E55">
          <w:pPr>
            <w:rPr>
              <w:b/>
              <w:color w:val="14377D"/>
              <w:sz w:val="20"/>
              <w:szCs w:val="20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21E4A9FF" w14:textId="77777777" w:rsidR="001B4E55" w:rsidRDefault="001B4E55" w:rsidP="00CA4A41">
      <w:pPr>
        <w:rPr>
          <w:b/>
          <w:color w:val="14377D"/>
          <w:sz w:val="24"/>
        </w:rPr>
      </w:pPr>
    </w:p>
    <w:p w14:paraId="7A0EF458" w14:textId="54C4EDD3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RESUME</w:t>
      </w:r>
    </w:p>
    <w:p w14:paraId="3DF43DAD" w14:textId="12F026A7" w:rsidR="006433A5" w:rsidRPr="00CA4A41" w:rsidRDefault="006433A5" w:rsidP="006433A5">
      <w:pPr>
        <w:rPr>
          <w:b/>
          <w:color w:val="14377D"/>
          <w:sz w:val="20"/>
          <w:szCs w:val="20"/>
        </w:rPr>
      </w:pPr>
      <w:r w:rsidRPr="00CA4A41">
        <w:rPr>
          <w:b/>
          <w:color w:val="14377D"/>
          <w:sz w:val="20"/>
          <w:szCs w:val="20"/>
        </w:rPr>
        <w:lastRenderedPageBreak/>
        <w:t xml:space="preserve">Please provide </w:t>
      </w:r>
      <w:proofErr w:type="gramStart"/>
      <w:r w:rsidRPr="00CA4A41">
        <w:rPr>
          <w:b/>
          <w:color w:val="14377D"/>
          <w:sz w:val="20"/>
          <w:szCs w:val="20"/>
        </w:rPr>
        <w:t xml:space="preserve">a </w:t>
      </w:r>
      <w:r w:rsidRPr="0096217B">
        <w:rPr>
          <w:b/>
          <w:color w:val="14377D"/>
          <w:sz w:val="20"/>
          <w:szCs w:val="20"/>
          <w:u w:val="single"/>
        </w:rPr>
        <w:t>brief</w:t>
      </w:r>
      <w:r w:rsidRPr="00CA4A41">
        <w:rPr>
          <w:b/>
          <w:color w:val="14377D"/>
          <w:sz w:val="20"/>
          <w:szCs w:val="20"/>
        </w:rPr>
        <w:t xml:space="preserve"> </w:t>
      </w:r>
      <w:r w:rsidR="008B070F">
        <w:rPr>
          <w:b/>
          <w:color w:val="14377D"/>
          <w:sz w:val="20"/>
          <w:szCs w:val="20"/>
        </w:rPr>
        <w:t>summary</w:t>
      </w:r>
      <w:proofErr w:type="gramEnd"/>
      <w:r w:rsidR="008B070F">
        <w:rPr>
          <w:b/>
          <w:color w:val="14377D"/>
          <w:sz w:val="20"/>
          <w:szCs w:val="20"/>
        </w:rPr>
        <w:t xml:space="preserve"> of your </w:t>
      </w:r>
      <w:r w:rsidR="00A80255">
        <w:rPr>
          <w:b/>
          <w:color w:val="14377D"/>
          <w:sz w:val="20"/>
          <w:szCs w:val="20"/>
        </w:rPr>
        <w:t>relevant</w:t>
      </w:r>
      <w:r w:rsidR="008B070F">
        <w:rPr>
          <w:b/>
          <w:color w:val="14377D"/>
          <w:sz w:val="20"/>
          <w:szCs w:val="20"/>
        </w:rPr>
        <w:t xml:space="preserve"> expertise</w:t>
      </w:r>
      <w:r>
        <w:rPr>
          <w:b/>
          <w:color w:val="14377D"/>
          <w:sz w:val="20"/>
          <w:szCs w:val="20"/>
        </w:rPr>
        <w:t xml:space="preserve"> below </w:t>
      </w:r>
      <w:r w:rsidR="0096217B">
        <w:rPr>
          <w:b/>
          <w:color w:val="14377D"/>
          <w:sz w:val="20"/>
          <w:szCs w:val="20"/>
        </w:rPr>
        <w:t>(</w:t>
      </w:r>
      <w:r>
        <w:rPr>
          <w:b/>
          <w:color w:val="14377D"/>
          <w:sz w:val="20"/>
          <w:szCs w:val="20"/>
        </w:rPr>
        <w:t>or attach a separate file</w:t>
      </w:r>
      <w:r w:rsidR="0096217B">
        <w:rPr>
          <w:b/>
          <w:color w:val="14377D"/>
          <w:sz w:val="20"/>
          <w:szCs w:val="20"/>
        </w:rPr>
        <w:t>):</w:t>
      </w:r>
    </w:p>
    <w:sdt>
      <w:sdtPr>
        <w:rPr>
          <w:b/>
          <w:color w:val="14377D"/>
          <w:sz w:val="20"/>
          <w:szCs w:val="20"/>
        </w:rPr>
        <w:id w:val="1992744386"/>
        <w:placeholder>
          <w:docPart w:val="DefaultPlaceholder_1081868574"/>
        </w:placeholder>
        <w:showingPlcHdr/>
        <w:text/>
      </w:sdtPr>
      <w:sdtEndPr>
        <w:rPr>
          <w:color w:val="14377D" w:themeColor="accent5"/>
        </w:rPr>
      </w:sdtEndPr>
      <w:sdtContent>
        <w:p w14:paraId="2A796521" w14:textId="0C2BA6DA" w:rsidR="008E0B32" w:rsidRDefault="006433A5" w:rsidP="009D6D4E">
          <w:pPr>
            <w:rPr>
              <w:b/>
              <w:color w:val="14377D"/>
              <w:sz w:val="20"/>
              <w:szCs w:val="20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72F323C4" w14:textId="77777777" w:rsidR="006433A5" w:rsidRDefault="006433A5" w:rsidP="00CA4A41">
      <w:pPr>
        <w:rPr>
          <w:b/>
          <w:color w:val="14377D"/>
          <w:sz w:val="24"/>
        </w:rPr>
      </w:pPr>
    </w:p>
    <w:p w14:paraId="4450E1BF" w14:textId="6C528C2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EXPECTATIONS</w:t>
      </w:r>
    </w:p>
    <w:p w14:paraId="3D8C52A7" w14:textId="4E35A0C3" w:rsidR="00B30E84" w:rsidRDefault="002A13CA" w:rsidP="00C10E74">
      <w:pPr>
        <w:rPr>
          <w:bCs/>
          <w:color w:val="14377D"/>
          <w:sz w:val="24"/>
        </w:rPr>
      </w:pPr>
      <w:r>
        <w:rPr>
          <w:bCs/>
          <w:color w:val="14377D"/>
          <w:sz w:val="24"/>
        </w:rPr>
        <w:t>A</w:t>
      </w:r>
      <w:r w:rsidR="00C10E74" w:rsidRPr="0092102D">
        <w:rPr>
          <w:bCs/>
          <w:color w:val="14377D"/>
          <w:sz w:val="24"/>
        </w:rPr>
        <w:t>pplicants should ensure</w:t>
      </w:r>
      <w:r w:rsidR="005A57C7">
        <w:rPr>
          <w:bCs/>
          <w:color w:val="14377D"/>
          <w:sz w:val="24"/>
        </w:rPr>
        <w:t xml:space="preserve"> (</w:t>
      </w:r>
      <w:r w:rsidR="00B34684">
        <w:rPr>
          <w:bCs/>
          <w:color w:val="14377D"/>
          <w:sz w:val="24"/>
        </w:rPr>
        <w:t xml:space="preserve">to the best of their </w:t>
      </w:r>
      <w:r w:rsidR="00385FD0">
        <w:rPr>
          <w:bCs/>
          <w:color w:val="14377D"/>
          <w:sz w:val="24"/>
        </w:rPr>
        <w:t>knowledge)</w:t>
      </w:r>
      <w:r w:rsidR="005A57C7">
        <w:rPr>
          <w:bCs/>
          <w:color w:val="14377D"/>
          <w:sz w:val="24"/>
        </w:rPr>
        <w:t xml:space="preserve"> </w:t>
      </w:r>
      <w:r w:rsidR="00B34684">
        <w:rPr>
          <w:bCs/>
          <w:color w:val="14377D"/>
          <w:sz w:val="24"/>
        </w:rPr>
        <w:t xml:space="preserve">that </w:t>
      </w:r>
      <w:r w:rsidR="00C10E74" w:rsidRPr="0092102D">
        <w:rPr>
          <w:bCs/>
          <w:color w:val="14377D"/>
          <w:sz w:val="24"/>
        </w:rPr>
        <w:t xml:space="preserve">they have the availability and commitment to serve </w:t>
      </w:r>
      <w:r w:rsidR="008D3DF5">
        <w:rPr>
          <w:bCs/>
          <w:color w:val="14377D"/>
          <w:sz w:val="24"/>
        </w:rPr>
        <w:t xml:space="preserve">the </w:t>
      </w:r>
      <w:r w:rsidR="00B34684">
        <w:rPr>
          <w:bCs/>
          <w:color w:val="14377D"/>
          <w:sz w:val="24"/>
        </w:rPr>
        <w:t>subcommittee</w:t>
      </w:r>
      <w:r w:rsidR="00704CE6">
        <w:rPr>
          <w:bCs/>
          <w:color w:val="14377D"/>
          <w:sz w:val="24"/>
        </w:rPr>
        <w:t>.</w:t>
      </w:r>
      <w:r w:rsidR="00C10E74" w:rsidRPr="0092102D">
        <w:rPr>
          <w:bCs/>
          <w:color w:val="14377D"/>
          <w:sz w:val="24"/>
        </w:rPr>
        <w:t xml:space="preserve"> </w:t>
      </w:r>
      <w:r w:rsidRPr="002A13CA">
        <w:rPr>
          <w:bCs/>
          <w:color w:val="14377D"/>
          <w:sz w:val="24"/>
        </w:rPr>
        <w:t>Applicants must be willing and able to commit sufficient time both in and outside of scheduled meetings</w:t>
      </w:r>
      <w:r w:rsidR="00C1759D">
        <w:rPr>
          <w:bCs/>
          <w:color w:val="14377D"/>
          <w:sz w:val="24"/>
        </w:rPr>
        <w:t xml:space="preserve"> as</w:t>
      </w:r>
      <w:r w:rsidR="00E01546">
        <w:rPr>
          <w:bCs/>
          <w:color w:val="14377D"/>
          <w:sz w:val="24"/>
        </w:rPr>
        <w:t xml:space="preserve"> requested by the subcommittee</w:t>
      </w:r>
      <w:r w:rsidR="007603FD">
        <w:rPr>
          <w:bCs/>
          <w:color w:val="14377D"/>
          <w:sz w:val="24"/>
        </w:rPr>
        <w:t>; this may include both in person and virtual meetings.</w:t>
      </w:r>
      <w:r w:rsidR="00312268">
        <w:rPr>
          <w:bCs/>
          <w:color w:val="14377D"/>
          <w:sz w:val="24"/>
        </w:rPr>
        <w:t xml:space="preserve"> </w:t>
      </w:r>
      <w:r w:rsidR="005910A1">
        <w:rPr>
          <w:bCs/>
          <w:color w:val="14377D"/>
          <w:sz w:val="24"/>
        </w:rPr>
        <w:t xml:space="preserve">Advisors will be selected and assigned at the individual level, not the company level; </w:t>
      </w:r>
      <w:r w:rsidR="007A5E4D">
        <w:rPr>
          <w:bCs/>
          <w:color w:val="14377D"/>
          <w:sz w:val="24"/>
        </w:rPr>
        <w:t xml:space="preserve">in the event the </w:t>
      </w:r>
      <w:r w:rsidR="003A77CD">
        <w:rPr>
          <w:bCs/>
          <w:color w:val="14377D"/>
          <w:sz w:val="24"/>
        </w:rPr>
        <w:t>assigned advisor</w:t>
      </w:r>
      <w:r w:rsidR="00312268">
        <w:rPr>
          <w:bCs/>
          <w:color w:val="14377D"/>
          <w:sz w:val="24"/>
        </w:rPr>
        <w:t xml:space="preserve"> is</w:t>
      </w:r>
      <w:r w:rsidR="003A77CD">
        <w:rPr>
          <w:bCs/>
          <w:color w:val="14377D"/>
          <w:sz w:val="24"/>
        </w:rPr>
        <w:t xml:space="preserve"> </w:t>
      </w:r>
      <w:r w:rsidR="00D77519">
        <w:rPr>
          <w:bCs/>
          <w:color w:val="14377D"/>
          <w:sz w:val="24"/>
        </w:rPr>
        <w:t>un</w:t>
      </w:r>
      <w:r w:rsidR="003A77CD">
        <w:rPr>
          <w:bCs/>
          <w:color w:val="14377D"/>
          <w:sz w:val="24"/>
        </w:rPr>
        <w:t>available</w:t>
      </w:r>
      <w:r w:rsidR="005910A1">
        <w:rPr>
          <w:bCs/>
          <w:color w:val="14377D"/>
          <w:sz w:val="24"/>
        </w:rPr>
        <w:t xml:space="preserve"> </w:t>
      </w:r>
      <w:r w:rsidR="0022303D">
        <w:rPr>
          <w:bCs/>
          <w:color w:val="14377D"/>
          <w:sz w:val="24"/>
        </w:rPr>
        <w:t xml:space="preserve">or cannot serve, </w:t>
      </w:r>
      <w:r w:rsidR="007A5E4D">
        <w:rPr>
          <w:bCs/>
          <w:color w:val="14377D"/>
          <w:sz w:val="24"/>
        </w:rPr>
        <w:t>substitutions and replacements</w:t>
      </w:r>
      <w:r w:rsidR="00D77519">
        <w:rPr>
          <w:bCs/>
          <w:color w:val="14377D"/>
          <w:sz w:val="24"/>
        </w:rPr>
        <w:t xml:space="preserve"> will not be permitted. </w:t>
      </w:r>
    </w:p>
    <w:p w14:paraId="2CC8E5DB" w14:textId="1D46995E" w:rsidR="00C10E74" w:rsidRPr="0092102D" w:rsidRDefault="007664A3" w:rsidP="00C10E74">
      <w:pPr>
        <w:rPr>
          <w:bCs/>
          <w:color w:val="14377D"/>
          <w:sz w:val="24"/>
        </w:rPr>
      </w:pPr>
      <w:r>
        <w:rPr>
          <w:bCs/>
          <w:color w:val="14377D"/>
          <w:sz w:val="24"/>
        </w:rPr>
        <w:t>Advisors are</w:t>
      </w:r>
      <w:r w:rsidR="00C10E74" w:rsidRPr="0092102D">
        <w:rPr>
          <w:bCs/>
          <w:color w:val="14377D"/>
          <w:sz w:val="24"/>
        </w:rPr>
        <w:t xml:space="preserve"> required to make a good faith effort to actively participate</w:t>
      </w:r>
      <w:r w:rsidR="004C0245">
        <w:rPr>
          <w:bCs/>
          <w:color w:val="14377D"/>
          <w:sz w:val="24"/>
        </w:rPr>
        <w:t xml:space="preserve">. </w:t>
      </w:r>
      <w:r w:rsidR="00C10E74" w:rsidRPr="0092102D">
        <w:rPr>
          <w:bCs/>
          <w:color w:val="14377D"/>
          <w:sz w:val="24"/>
        </w:rPr>
        <w:t xml:space="preserve">Active participation includes but is not limited to </w:t>
      </w:r>
      <w:r w:rsidR="00341AA8">
        <w:rPr>
          <w:bCs/>
          <w:color w:val="14377D"/>
          <w:sz w:val="24"/>
        </w:rPr>
        <w:t xml:space="preserve">attending </w:t>
      </w:r>
      <w:r w:rsidR="00B925BA">
        <w:rPr>
          <w:bCs/>
          <w:color w:val="14377D"/>
          <w:sz w:val="24"/>
        </w:rPr>
        <w:t>meetings</w:t>
      </w:r>
      <w:r w:rsidR="00C10E74" w:rsidRPr="0092102D">
        <w:rPr>
          <w:bCs/>
          <w:color w:val="14377D"/>
          <w:sz w:val="24"/>
        </w:rPr>
        <w:t>, providing feedback/</w:t>
      </w:r>
      <w:r w:rsidR="004C0245">
        <w:rPr>
          <w:bCs/>
          <w:color w:val="14377D"/>
          <w:sz w:val="24"/>
        </w:rPr>
        <w:t>expertise</w:t>
      </w:r>
      <w:r w:rsidR="00C10E74" w:rsidRPr="0092102D">
        <w:rPr>
          <w:bCs/>
          <w:color w:val="14377D"/>
          <w:sz w:val="24"/>
        </w:rPr>
        <w:t xml:space="preserve"> </w:t>
      </w:r>
      <w:r w:rsidR="004C0245">
        <w:rPr>
          <w:bCs/>
          <w:color w:val="14377D"/>
          <w:sz w:val="24"/>
        </w:rPr>
        <w:t>as</w:t>
      </w:r>
      <w:r w:rsidR="00C10E74" w:rsidRPr="0092102D">
        <w:rPr>
          <w:bCs/>
          <w:color w:val="14377D"/>
          <w:sz w:val="24"/>
        </w:rPr>
        <w:t xml:space="preserve"> requested, and engaging in group discussions (offering knowledge, opinions, experience, and challenges). </w:t>
      </w:r>
      <w:r w:rsidR="00D73AAA">
        <w:rPr>
          <w:bCs/>
          <w:color w:val="14377D"/>
          <w:sz w:val="24"/>
        </w:rPr>
        <w:t>Advisors may be</w:t>
      </w:r>
      <w:r w:rsidR="00C10E74" w:rsidRPr="0092102D">
        <w:rPr>
          <w:bCs/>
          <w:color w:val="14377D"/>
          <w:sz w:val="24"/>
        </w:rPr>
        <w:t xml:space="preserve"> given writing, research, </w:t>
      </w:r>
      <w:r w:rsidR="00B26FD7">
        <w:rPr>
          <w:bCs/>
          <w:color w:val="14377D"/>
          <w:sz w:val="24"/>
        </w:rPr>
        <w:t xml:space="preserve">and </w:t>
      </w:r>
      <w:r w:rsidR="00C10E74" w:rsidRPr="0092102D">
        <w:rPr>
          <w:bCs/>
          <w:color w:val="14377D"/>
          <w:sz w:val="24"/>
        </w:rPr>
        <w:t xml:space="preserve">outreach assignments </w:t>
      </w:r>
      <w:r w:rsidR="00D73AAA">
        <w:rPr>
          <w:bCs/>
          <w:color w:val="14377D"/>
          <w:sz w:val="24"/>
        </w:rPr>
        <w:t>as appropriate.</w:t>
      </w:r>
      <w:r w:rsidR="00C10E74" w:rsidRPr="0092102D">
        <w:rPr>
          <w:bCs/>
          <w:color w:val="14377D"/>
          <w:sz w:val="24"/>
        </w:rPr>
        <w:t xml:space="preserve"> It is expected that</w:t>
      </w:r>
      <w:r w:rsidR="00D73AAA">
        <w:rPr>
          <w:bCs/>
          <w:color w:val="14377D"/>
          <w:sz w:val="24"/>
        </w:rPr>
        <w:t xml:space="preserve"> advisors </w:t>
      </w:r>
      <w:r w:rsidR="00C10E74" w:rsidRPr="0092102D">
        <w:rPr>
          <w:bCs/>
          <w:color w:val="14377D"/>
          <w:sz w:val="24"/>
        </w:rPr>
        <w:t>who volun</w:t>
      </w:r>
      <w:r w:rsidR="00C10E74" w:rsidRPr="0092102D">
        <w:rPr>
          <w:bCs/>
          <w:color w:val="14377D"/>
          <w:sz w:val="24"/>
        </w:rPr>
        <w:lastRenderedPageBreak/>
        <w:t xml:space="preserve">teer for this </w:t>
      </w:r>
      <w:r w:rsidR="00031744">
        <w:rPr>
          <w:bCs/>
          <w:color w:val="14377D"/>
          <w:sz w:val="24"/>
        </w:rPr>
        <w:t>group</w:t>
      </w:r>
      <w:r w:rsidR="00C10E74" w:rsidRPr="0092102D">
        <w:rPr>
          <w:bCs/>
          <w:color w:val="14377D"/>
          <w:sz w:val="24"/>
        </w:rPr>
        <w:t xml:space="preserve"> will complete </w:t>
      </w:r>
      <w:r w:rsidR="00D73AAA">
        <w:rPr>
          <w:bCs/>
          <w:color w:val="14377D"/>
          <w:sz w:val="24"/>
        </w:rPr>
        <w:t xml:space="preserve">assignments </w:t>
      </w:r>
      <w:r w:rsidR="00C10E74" w:rsidRPr="0092102D">
        <w:rPr>
          <w:bCs/>
          <w:color w:val="14377D"/>
          <w:sz w:val="24"/>
        </w:rPr>
        <w:t xml:space="preserve">in the amount of time agreed upon.  </w:t>
      </w:r>
    </w:p>
    <w:p w14:paraId="0268331C" w14:textId="12805E4F" w:rsidR="00C10E74" w:rsidRPr="0092102D" w:rsidRDefault="0027280A" w:rsidP="009617A4">
      <w:pPr>
        <w:spacing w:after="0"/>
        <w:rPr>
          <w:bCs/>
          <w:color w:val="14377D"/>
          <w:sz w:val="24"/>
        </w:rPr>
      </w:pPr>
      <w:r>
        <w:rPr>
          <w:bCs/>
          <w:color w:val="14377D"/>
          <w:sz w:val="24"/>
        </w:rPr>
        <w:t>Technical Advisors</w:t>
      </w:r>
      <w:r w:rsidR="00C10E74" w:rsidRPr="0092102D">
        <w:rPr>
          <w:bCs/>
          <w:color w:val="14377D"/>
          <w:sz w:val="24"/>
        </w:rPr>
        <w:t xml:space="preserve"> must ensure that they are not representing their own interests and needs, but </w:t>
      </w:r>
      <w:r w:rsidR="00E53DD6">
        <w:rPr>
          <w:bCs/>
          <w:color w:val="14377D"/>
          <w:sz w:val="24"/>
        </w:rPr>
        <w:t>those of</w:t>
      </w:r>
      <w:r w:rsidR="004C325E">
        <w:rPr>
          <w:bCs/>
          <w:color w:val="14377D"/>
          <w:sz w:val="24"/>
        </w:rPr>
        <w:t xml:space="preserve"> AAMVA’s jurisdictional members, and </w:t>
      </w:r>
      <w:r w:rsidR="009617A4">
        <w:rPr>
          <w:bCs/>
          <w:color w:val="14377D"/>
          <w:sz w:val="24"/>
        </w:rPr>
        <w:t xml:space="preserve">physical credential </w:t>
      </w:r>
      <w:proofErr w:type="gramStart"/>
      <w:r w:rsidR="009617A4">
        <w:rPr>
          <w:bCs/>
          <w:color w:val="14377D"/>
          <w:sz w:val="24"/>
        </w:rPr>
        <w:t>ecosystem as a whole</w:t>
      </w:r>
      <w:proofErr w:type="gramEnd"/>
      <w:r w:rsidR="009617A4">
        <w:rPr>
          <w:bCs/>
          <w:color w:val="14377D"/>
          <w:sz w:val="24"/>
        </w:rPr>
        <w:t xml:space="preserve">.  </w:t>
      </w:r>
    </w:p>
    <w:p w14:paraId="2B1D38D5" w14:textId="77777777" w:rsidR="0027280A" w:rsidRPr="0027280A" w:rsidRDefault="0027280A" w:rsidP="00396097">
      <w:pPr>
        <w:rPr>
          <w:bCs/>
          <w:color w:val="14377D"/>
          <w:sz w:val="24"/>
        </w:rPr>
      </w:pPr>
    </w:p>
    <w:p w14:paraId="262E068C" w14:textId="44C704B9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21B53144" w14:textId="036A1830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>As applicant,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03E0E06" w14:textId="2602CBDF" w:rsidTr="006722EE">
        <w:tc>
          <w:tcPr>
            <w:tcW w:w="3802" w:type="dxa"/>
          </w:tcPr>
          <w:p w14:paraId="1071D57A" w14:textId="019FA99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-10315719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5453FB15" w14:textId="68EF9328" w:rsidR="00396097" w:rsidRPr="00396097" w:rsidRDefault="006433A5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3820251" w14:textId="34D44300" w:rsidTr="00396097">
        <w:tc>
          <w:tcPr>
            <w:tcW w:w="3802" w:type="dxa"/>
          </w:tcPr>
          <w:p w14:paraId="17ACFA96" w14:textId="653A0FA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205572477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62161073" w14:textId="266E089C" w:rsidR="00396097" w:rsidRPr="00396097" w:rsidRDefault="006433A5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4E1B1FD4" w14:textId="1AF682E1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24400542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4AB4B9" w14:textId="77777777" w:rsidR="00396097" w:rsidRDefault="00396097" w:rsidP="00396097"/>
    <w:p w14:paraId="5E3284ED" w14:textId="14DD9C05" w:rsidR="00341D26" w:rsidRDefault="000B63FA" w:rsidP="00AA095D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APPROVAL</w:t>
      </w:r>
    </w:p>
    <w:p w14:paraId="28C0B746" w14:textId="5FBA7857" w:rsidR="00AA095D" w:rsidRDefault="008A219A" w:rsidP="00AA095D">
      <w:pPr>
        <w:rPr>
          <w:color w:val="002060"/>
        </w:rPr>
      </w:pPr>
      <w:r>
        <w:rPr>
          <w:color w:val="002060"/>
        </w:rPr>
        <w:t xml:space="preserve">It is advised that you discuss </w:t>
      </w:r>
      <w:r w:rsidR="00F82A51">
        <w:rPr>
          <w:color w:val="002060"/>
        </w:rPr>
        <w:t xml:space="preserve">your interest, and the </w:t>
      </w:r>
      <w:r w:rsidR="0016016F">
        <w:rPr>
          <w:color w:val="002060"/>
        </w:rPr>
        <w:t xml:space="preserve">participation </w:t>
      </w:r>
      <w:r w:rsidR="00F82A51">
        <w:rPr>
          <w:color w:val="002060"/>
        </w:rPr>
        <w:t xml:space="preserve">requirements </w:t>
      </w:r>
      <w:r w:rsidR="007912CA">
        <w:rPr>
          <w:color w:val="002060"/>
        </w:rPr>
        <w:t>(</w:t>
      </w:r>
      <w:r w:rsidR="00F82A51">
        <w:rPr>
          <w:color w:val="002060"/>
        </w:rPr>
        <w:t xml:space="preserve">stated </w:t>
      </w:r>
      <w:r w:rsidR="001360AC">
        <w:rPr>
          <w:color w:val="002060"/>
        </w:rPr>
        <w:t>above</w:t>
      </w:r>
      <w:r w:rsidR="007912CA">
        <w:rPr>
          <w:color w:val="002060"/>
        </w:rPr>
        <w:t>)</w:t>
      </w:r>
      <w:r w:rsidR="00F82A51">
        <w:rPr>
          <w:color w:val="002060"/>
        </w:rPr>
        <w:t xml:space="preserve"> with your leadership</w:t>
      </w:r>
      <w:r w:rsidR="009D7FEC">
        <w:rPr>
          <w:color w:val="002060"/>
        </w:rPr>
        <w:t xml:space="preserve"> </w:t>
      </w:r>
      <w:r w:rsidR="007F489B">
        <w:rPr>
          <w:color w:val="002060"/>
        </w:rPr>
        <w:t xml:space="preserve">(as appropriate) </w:t>
      </w:r>
      <w:r w:rsidR="009D7FEC">
        <w:rPr>
          <w:color w:val="002060"/>
        </w:rPr>
        <w:t xml:space="preserve">prior to </w:t>
      </w:r>
      <w:r w:rsidR="000B63FA">
        <w:rPr>
          <w:color w:val="002060"/>
        </w:rPr>
        <w:t xml:space="preserve">the </w:t>
      </w:r>
      <w:r w:rsidR="009D7FEC">
        <w:rPr>
          <w:color w:val="002060"/>
        </w:rPr>
        <w:t>submi</w:t>
      </w:r>
      <w:r w:rsidR="00A21747">
        <w:rPr>
          <w:color w:val="002060"/>
        </w:rPr>
        <w:t>ssion</w:t>
      </w:r>
      <w:r w:rsidR="009D7FEC">
        <w:rPr>
          <w:color w:val="002060"/>
        </w:rPr>
        <w:t xml:space="preserve"> </w:t>
      </w:r>
      <w:r w:rsidR="000B63FA">
        <w:rPr>
          <w:color w:val="002060"/>
        </w:rPr>
        <w:t>of your application</w:t>
      </w:r>
      <w:r w:rsidR="00BF4F92">
        <w:rPr>
          <w:color w:val="002060"/>
        </w:rPr>
        <w:t xml:space="preserve"> </w:t>
      </w:r>
      <w:r w:rsidR="009D7FEC">
        <w:rPr>
          <w:color w:val="002060"/>
        </w:rPr>
        <w:t xml:space="preserve">to ensure </w:t>
      </w:r>
      <w:r w:rsidR="00A21747">
        <w:rPr>
          <w:color w:val="002060"/>
        </w:rPr>
        <w:t>expectation</w:t>
      </w:r>
      <w:r w:rsidR="00D063C4">
        <w:rPr>
          <w:color w:val="002060"/>
        </w:rPr>
        <w:t>s are understood</w:t>
      </w:r>
      <w:r w:rsidR="00A21747">
        <w:rPr>
          <w:color w:val="002060"/>
        </w:rPr>
        <w:t xml:space="preserve"> and you are afforded</w:t>
      </w:r>
      <w:r w:rsidR="009D7FEC">
        <w:rPr>
          <w:color w:val="002060"/>
        </w:rPr>
        <w:t xml:space="preserve"> </w:t>
      </w:r>
      <w:r w:rsidR="00BF4F92">
        <w:rPr>
          <w:color w:val="002060"/>
        </w:rPr>
        <w:t xml:space="preserve">the </w:t>
      </w:r>
      <w:r w:rsidR="009D7FEC">
        <w:rPr>
          <w:color w:val="002060"/>
        </w:rPr>
        <w:t xml:space="preserve">support </w:t>
      </w:r>
      <w:r w:rsidR="00BF4F92">
        <w:rPr>
          <w:color w:val="002060"/>
        </w:rPr>
        <w:t xml:space="preserve">needed </w:t>
      </w:r>
      <w:r w:rsidR="00A21747">
        <w:rPr>
          <w:color w:val="002060"/>
        </w:rPr>
        <w:t xml:space="preserve">from your employer. </w:t>
      </w:r>
      <w:r w:rsidR="00B7441C">
        <w:rPr>
          <w:color w:val="002060"/>
        </w:rPr>
        <w:t xml:space="preserve"> </w:t>
      </w:r>
      <w:r w:rsidR="000B63FA" w:rsidRPr="00BB6C9E">
        <w:rPr>
          <w:b/>
          <w:color w:val="002060"/>
        </w:rPr>
        <w:t>INCOMPLETE APPLICATIONS NOT BE ACCEPTED.</w:t>
      </w:r>
      <w:r w:rsidR="000B63FA" w:rsidRPr="00BB6C9E">
        <w:rPr>
          <w:color w:val="002060"/>
        </w:rPr>
        <w:t> </w:t>
      </w:r>
    </w:p>
    <w:p w14:paraId="00A960B6" w14:textId="77777777" w:rsidR="00051B2C" w:rsidRDefault="00051B2C" w:rsidP="00AA095D">
      <w:pPr>
        <w:rPr>
          <w:b/>
          <w:color w:val="14377D"/>
          <w:sz w:val="24"/>
        </w:rPr>
      </w:pPr>
    </w:p>
    <w:p w14:paraId="76EFCDD1" w14:textId="4F3688CC" w:rsidR="00546B78" w:rsidRDefault="00AA095D" w:rsidP="006B1C57">
      <w:pPr>
        <w:jc w:val="center"/>
        <w:rPr>
          <w:b/>
          <w:color w:val="14377D"/>
        </w:rPr>
      </w:pPr>
      <w:r>
        <w:rPr>
          <w:b/>
          <w:color w:val="14377D"/>
        </w:rPr>
        <w:lastRenderedPageBreak/>
        <w:t xml:space="preserve">Please return the application to Member Services at </w:t>
      </w:r>
      <w:hyperlink r:id="rId11" w:history="1">
        <w:r w:rsidRPr="009313AE">
          <w:rPr>
            <w:rStyle w:val="Hyperlink"/>
            <w:b/>
          </w:rPr>
          <w:t>committees@aamva.org</w:t>
        </w:r>
      </w:hyperlink>
      <w:r w:rsidR="002333B1">
        <w:rPr>
          <w:rStyle w:val="Hyperlink"/>
          <w:b/>
        </w:rPr>
        <w:t xml:space="preserve"> </w:t>
      </w:r>
      <w:r w:rsidR="00B869DC">
        <w:rPr>
          <w:rStyle w:val="Hyperlink"/>
          <w:b/>
        </w:rPr>
        <w:t xml:space="preserve">no later than </w:t>
      </w:r>
      <w:r w:rsidR="0009194F" w:rsidRPr="00313515">
        <w:rPr>
          <w:rStyle w:val="Hyperlink"/>
          <w:b/>
          <w:color w:val="C00000"/>
        </w:rPr>
        <w:t>Friday</w:t>
      </w:r>
      <w:r w:rsidR="008B070F" w:rsidRPr="00313515">
        <w:rPr>
          <w:rStyle w:val="Hyperlink"/>
          <w:b/>
          <w:color w:val="C00000"/>
        </w:rPr>
        <w:t>,</w:t>
      </w:r>
      <w:r w:rsidR="00895566" w:rsidRPr="00313515">
        <w:rPr>
          <w:rStyle w:val="Hyperlink"/>
          <w:b/>
          <w:color w:val="C00000"/>
        </w:rPr>
        <w:t xml:space="preserve"> </w:t>
      </w:r>
      <w:r w:rsidR="007F6297">
        <w:rPr>
          <w:rStyle w:val="Hyperlink"/>
          <w:b/>
          <w:color w:val="C00000"/>
        </w:rPr>
        <w:t>August</w:t>
      </w:r>
      <w:r w:rsidR="00B869DC" w:rsidRPr="00313515">
        <w:rPr>
          <w:rStyle w:val="Hyperlink"/>
          <w:b/>
          <w:color w:val="C00000"/>
        </w:rPr>
        <w:t xml:space="preserve"> </w:t>
      </w:r>
      <w:r w:rsidR="007F6297">
        <w:rPr>
          <w:rStyle w:val="Hyperlink"/>
          <w:b/>
          <w:color w:val="C00000"/>
        </w:rPr>
        <w:t>1st</w:t>
      </w:r>
      <w:r w:rsidR="00895566" w:rsidRPr="00313515">
        <w:rPr>
          <w:rStyle w:val="Hyperlink"/>
          <w:b/>
          <w:color w:val="C00000"/>
        </w:rPr>
        <w:t>, 202</w:t>
      </w:r>
      <w:r w:rsidR="008B070F" w:rsidRPr="00313515">
        <w:rPr>
          <w:rStyle w:val="Hyperlink"/>
          <w:b/>
          <w:color w:val="C00000"/>
        </w:rPr>
        <w:t>5</w:t>
      </w:r>
      <w:r w:rsidR="00DE7FB6">
        <w:rPr>
          <w:b/>
          <w:color w:val="14377D"/>
        </w:rPr>
        <w:t>.</w:t>
      </w:r>
    </w:p>
    <w:p w14:paraId="4A3400E6" w14:textId="77777777" w:rsidR="00313515" w:rsidRDefault="00AA095D" w:rsidP="006B1C57">
      <w:pPr>
        <w:jc w:val="center"/>
        <w:rPr>
          <w:b/>
          <w:color w:val="14377D"/>
        </w:rPr>
      </w:pPr>
      <w:r>
        <w:rPr>
          <w:b/>
          <w:color w:val="14377D"/>
        </w:rPr>
        <w:t xml:space="preserve">If you have any questions about the </w:t>
      </w:r>
      <w:r w:rsidR="00313515">
        <w:rPr>
          <w:b/>
          <w:color w:val="14377D"/>
        </w:rPr>
        <w:t>subcommittee</w:t>
      </w:r>
      <w:r>
        <w:rPr>
          <w:b/>
          <w:color w:val="14377D"/>
        </w:rPr>
        <w:t xml:space="preserve">, </w:t>
      </w:r>
      <w:r w:rsidR="00313515">
        <w:rPr>
          <w:b/>
          <w:color w:val="14377D"/>
        </w:rPr>
        <w:t xml:space="preserve">or this opportunity, </w:t>
      </w:r>
      <w:r>
        <w:rPr>
          <w:b/>
          <w:color w:val="14377D"/>
        </w:rPr>
        <w:t>please contact:</w:t>
      </w:r>
      <w:r w:rsidR="00DE7FB6">
        <w:rPr>
          <w:b/>
          <w:color w:val="14377D"/>
        </w:rPr>
        <w:t xml:space="preserve"> </w:t>
      </w:r>
    </w:p>
    <w:p w14:paraId="355CA658" w14:textId="56B072E1" w:rsidR="008E370A" w:rsidRPr="006B1C57" w:rsidRDefault="002E6014" w:rsidP="006B1C57">
      <w:pPr>
        <w:jc w:val="center"/>
        <w:rPr>
          <w:b/>
          <w:color w:val="14377D" w:themeColor="hyperlink"/>
          <w:u w:val="single"/>
        </w:rPr>
      </w:pPr>
      <w:r>
        <w:rPr>
          <w:b/>
          <w:color w:val="14377D"/>
        </w:rPr>
        <w:t>Mindy Stephens (</w:t>
      </w:r>
      <w:hyperlink r:id="rId12" w:history="1">
        <w:r w:rsidRPr="006146D6">
          <w:rPr>
            <w:rStyle w:val="Hyperlink"/>
            <w:b/>
          </w:rPr>
          <w:t>mstephens@aamva.org</w:t>
        </w:r>
      </w:hyperlink>
      <w:r>
        <w:rPr>
          <w:b/>
          <w:color w:val="14377D"/>
        </w:rPr>
        <w:t>)</w:t>
      </w:r>
      <w:r w:rsidR="00313515">
        <w:rPr>
          <w:b/>
          <w:color w:val="14377D"/>
        </w:rPr>
        <w:t xml:space="preserve"> or Tim Roufa (troufa@aamva.org)</w:t>
      </w:r>
    </w:p>
    <w:sectPr w:rsidR="008E370A" w:rsidRPr="006B1C57" w:rsidSect="003C02A3">
      <w:headerReference w:type="default" r:id="rId13"/>
      <w:headerReference w:type="first" r:id="rId14"/>
      <w:footerReference w:type="first" r:id="rId15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AF2AF" w14:textId="77777777" w:rsidR="00356301" w:rsidRDefault="00356301" w:rsidP="00642A6B">
      <w:r>
        <w:separator/>
      </w:r>
    </w:p>
  </w:endnote>
  <w:endnote w:type="continuationSeparator" w:id="0">
    <w:p w14:paraId="25DFF339" w14:textId="77777777" w:rsidR="00356301" w:rsidRDefault="00356301" w:rsidP="00642A6B">
      <w:r>
        <w:continuationSeparator/>
      </w:r>
    </w:p>
  </w:endnote>
  <w:endnote w:type="continuationNotice" w:id="1">
    <w:p w14:paraId="7D5B1E48" w14:textId="77777777" w:rsidR="00356301" w:rsidRDefault="003563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B6CF2" w14:textId="77777777" w:rsidR="00356301" w:rsidRDefault="00356301" w:rsidP="00642A6B">
      <w:r>
        <w:separator/>
      </w:r>
    </w:p>
  </w:footnote>
  <w:footnote w:type="continuationSeparator" w:id="0">
    <w:p w14:paraId="51A4E331" w14:textId="77777777" w:rsidR="00356301" w:rsidRDefault="00356301" w:rsidP="00642A6B">
      <w:r>
        <w:continuationSeparator/>
      </w:r>
    </w:p>
  </w:footnote>
  <w:footnote w:type="continuationNotice" w:id="1">
    <w:p w14:paraId="266F25FE" w14:textId="77777777" w:rsidR="00356301" w:rsidRDefault="003563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EndPr>
      <w:rPr>
        <w:rStyle w:val="Emphasis"/>
      </w:rPr>
    </w:sdtEndPr>
    <w:sdtContent>
      <w:p w14:paraId="2EF980C2" w14:textId="430BEE69" w:rsidR="00B43952" w:rsidRPr="00E333A7" w:rsidRDefault="0027280A" w:rsidP="00E333A7">
        <w:pPr>
          <w:pStyle w:val="NoSpacing"/>
          <w:jc w:val="right"/>
          <w:rPr>
            <w:rStyle w:val="Emphasis"/>
          </w:rPr>
        </w:pPr>
        <w:r>
          <w:rPr>
            <w:rStyle w:val="Emphasis"/>
          </w:rPr>
          <w:t>Facial Recognition Working Group</w:t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>
          <w:rPr>
            <w:rStyle w:val="Emphasis"/>
          </w:rPr>
          <w:t>January</w:t>
        </w:r>
        <w:r w:rsidR="004476AE">
          <w:rPr>
            <w:rStyle w:val="Emphasis"/>
          </w:rPr>
          <w:t xml:space="preserve"> </w:t>
        </w:r>
        <w:r w:rsidR="001A5F35">
          <w:rPr>
            <w:rStyle w:val="Emphasis"/>
          </w:rPr>
          <w:t>202</w:t>
        </w:r>
        <w:r>
          <w:rPr>
            <w:rStyle w:val="Emphasis"/>
          </w:rPr>
          <w:t>5</w:t>
        </w:r>
      </w:p>
      <w:p w14:paraId="090BC53C" w14:textId="2DD093D6" w:rsidR="00C62B1A" w:rsidRPr="00E333A7" w:rsidRDefault="00E333A7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299385">
    <w:abstractNumId w:val="4"/>
  </w:num>
  <w:num w:numId="2" w16cid:durableId="2084135478">
    <w:abstractNumId w:val="4"/>
  </w:num>
  <w:num w:numId="3" w16cid:durableId="469397777">
    <w:abstractNumId w:val="0"/>
  </w:num>
  <w:num w:numId="4" w16cid:durableId="21387943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29062769">
    <w:abstractNumId w:val="2"/>
  </w:num>
  <w:num w:numId="6" w16cid:durableId="578179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10289"/>
    <w:rsid w:val="00022CE2"/>
    <w:rsid w:val="00023709"/>
    <w:rsid w:val="0003016E"/>
    <w:rsid w:val="000310D1"/>
    <w:rsid w:val="00031744"/>
    <w:rsid w:val="00031B43"/>
    <w:rsid w:val="00044239"/>
    <w:rsid w:val="00047CDA"/>
    <w:rsid w:val="0005006C"/>
    <w:rsid w:val="00051B2C"/>
    <w:rsid w:val="00051EF4"/>
    <w:rsid w:val="00054FD2"/>
    <w:rsid w:val="0006050B"/>
    <w:rsid w:val="000612C1"/>
    <w:rsid w:val="000625E8"/>
    <w:rsid w:val="000651EA"/>
    <w:rsid w:val="000653D5"/>
    <w:rsid w:val="00082D6A"/>
    <w:rsid w:val="0009194F"/>
    <w:rsid w:val="000937C5"/>
    <w:rsid w:val="000A6DDB"/>
    <w:rsid w:val="000A7BA4"/>
    <w:rsid w:val="000B1CF7"/>
    <w:rsid w:val="000B63FA"/>
    <w:rsid w:val="000C339D"/>
    <w:rsid w:val="000D2B77"/>
    <w:rsid w:val="000D5F51"/>
    <w:rsid w:val="000D6378"/>
    <w:rsid w:val="000D707C"/>
    <w:rsid w:val="001360AC"/>
    <w:rsid w:val="00140DDE"/>
    <w:rsid w:val="00142859"/>
    <w:rsid w:val="0016016F"/>
    <w:rsid w:val="001612E0"/>
    <w:rsid w:val="00165AE9"/>
    <w:rsid w:val="0017176D"/>
    <w:rsid w:val="00171EE9"/>
    <w:rsid w:val="001864F9"/>
    <w:rsid w:val="001969BB"/>
    <w:rsid w:val="001A13B5"/>
    <w:rsid w:val="001A2A2A"/>
    <w:rsid w:val="001A5F35"/>
    <w:rsid w:val="001B4E55"/>
    <w:rsid w:val="001C477A"/>
    <w:rsid w:val="001C4B2E"/>
    <w:rsid w:val="001D2DCE"/>
    <w:rsid w:val="001F65C0"/>
    <w:rsid w:val="001F7EEE"/>
    <w:rsid w:val="002066F9"/>
    <w:rsid w:val="00213691"/>
    <w:rsid w:val="00216875"/>
    <w:rsid w:val="00220B24"/>
    <w:rsid w:val="0022303D"/>
    <w:rsid w:val="00223BD5"/>
    <w:rsid w:val="002333B1"/>
    <w:rsid w:val="00233726"/>
    <w:rsid w:val="00241E14"/>
    <w:rsid w:val="00245669"/>
    <w:rsid w:val="0025216B"/>
    <w:rsid w:val="0025283B"/>
    <w:rsid w:val="00254104"/>
    <w:rsid w:val="00255397"/>
    <w:rsid w:val="0027280A"/>
    <w:rsid w:val="00275680"/>
    <w:rsid w:val="002905D4"/>
    <w:rsid w:val="0029100C"/>
    <w:rsid w:val="00291247"/>
    <w:rsid w:val="002A13CA"/>
    <w:rsid w:val="002A19F5"/>
    <w:rsid w:val="002A71F8"/>
    <w:rsid w:val="002B0DD0"/>
    <w:rsid w:val="002C0CEE"/>
    <w:rsid w:val="002C13EC"/>
    <w:rsid w:val="002C488B"/>
    <w:rsid w:val="002C4E64"/>
    <w:rsid w:val="002E19C8"/>
    <w:rsid w:val="002E277B"/>
    <w:rsid w:val="002E3996"/>
    <w:rsid w:val="002E6014"/>
    <w:rsid w:val="002F00B0"/>
    <w:rsid w:val="002F03EE"/>
    <w:rsid w:val="002F1349"/>
    <w:rsid w:val="002F3D3A"/>
    <w:rsid w:val="002F6CE6"/>
    <w:rsid w:val="00302158"/>
    <w:rsid w:val="00310E87"/>
    <w:rsid w:val="00312268"/>
    <w:rsid w:val="00313515"/>
    <w:rsid w:val="00326987"/>
    <w:rsid w:val="00332132"/>
    <w:rsid w:val="00341AA8"/>
    <w:rsid w:val="00341D26"/>
    <w:rsid w:val="00344047"/>
    <w:rsid w:val="00350063"/>
    <w:rsid w:val="0035433C"/>
    <w:rsid w:val="00356301"/>
    <w:rsid w:val="00364ABF"/>
    <w:rsid w:val="00367747"/>
    <w:rsid w:val="00385FD0"/>
    <w:rsid w:val="00396097"/>
    <w:rsid w:val="003A0C54"/>
    <w:rsid w:val="003A1FE6"/>
    <w:rsid w:val="003A4988"/>
    <w:rsid w:val="003A77CD"/>
    <w:rsid w:val="003C02A3"/>
    <w:rsid w:val="003C2CAD"/>
    <w:rsid w:val="003C2D65"/>
    <w:rsid w:val="003D2FCE"/>
    <w:rsid w:val="003D7267"/>
    <w:rsid w:val="003E754F"/>
    <w:rsid w:val="003F41A9"/>
    <w:rsid w:val="00405446"/>
    <w:rsid w:val="00415688"/>
    <w:rsid w:val="004241FD"/>
    <w:rsid w:val="004376F9"/>
    <w:rsid w:val="004476AE"/>
    <w:rsid w:val="00450504"/>
    <w:rsid w:val="004560A7"/>
    <w:rsid w:val="00466F30"/>
    <w:rsid w:val="00477740"/>
    <w:rsid w:val="00496AC4"/>
    <w:rsid w:val="00497346"/>
    <w:rsid w:val="004B3169"/>
    <w:rsid w:val="004C0245"/>
    <w:rsid w:val="004C071E"/>
    <w:rsid w:val="004C325E"/>
    <w:rsid w:val="004C3C42"/>
    <w:rsid w:val="004D2D0C"/>
    <w:rsid w:val="004D40C0"/>
    <w:rsid w:val="004D442B"/>
    <w:rsid w:val="004D509B"/>
    <w:rsid w:val="004F01EF"/>
    <w:rsid w:val="004F16F5"/>
    <w:rsid w:val="004F4722"/>
    <w:rsid w:val="005007EC"/>
    <w:rsid w:val="00500F92"/>
    <w:rsid w:val="00506CBF"/>
    <w:rsid w:val="00512D40"/>
    <w:rsid w:val="0052629B"/>
    <w:rsid w:val="005361D6"/>
    <w:rsid w:val="00546B78"/>
    <w:rsid w:val="00571895"/>
    <w:rsid w:val="005738CB"/>
    <w:rsid w:val="005910A1"/>
    <w:rsid w:val="00591D74"/>
    <w:rsid w:val="005A3FC7"/>
    <w:rsid w:val="005A57C7"/>
    <w:rsid w:val="005A6846"/>
    <w:rsid w:val="005B2099"/>
    <w:rsid w:val="005B30E5"/>
    <w:rsid w:val="005B3526"/>
    <w:rsid w:val="005B7272"/>
    <w:rsid w:val="005C65C0"/>
    <w:rsid w:val="005D08ED"/>
    <w:rsid w:val="005E216C"/>
    <w:rsid w:val="005E6D37"/>
    <w:rsid w:val="005F438B"/>
    <w:rsid w:val="005F5D71"/>
    <w:rsid w:val="00606CDC"/>
    <w:rsid w:val="006274BC"/>
    <w:rsid w:val="00633925"/>
    <w:rsid w:val="00642A6B"/>
    <w:rsid w:val="006433A5"/>
    <w:rsid w:val="00647D7C"/>
    <w:rsid w:val="00653ABE"/>
    <w:rsid w:val="006554CE"/>
    <w:rsid w:val="00663EDD"/>
    <w:rsid w:val="00680BFE"/>
    <w:rsid w:val="00680DB6"/>
    <w:rsid w:val="00681AF5"/>
    <w:rsid w:val="00684A6B"/>
    <w:rsid w:val="006858F0"/>
    <w:rsid w:val="00685B40"/>
    <w:rsid w:val="006A4856"/>
    <w:rsid w:val="006B0447"/>
    <w:rsid w:val="006B13CF"/>
    <w:rsid w:val="006B1C57"/>
    <w:rsid w:val="006B3C92"/>
    <w:rsid w:val="006B53A4"/>
    <w:rsid w:val="006D178B"/>
    <w:rsid w:val="006D389E"/>
    <w:rsid w:val="006D761D"/>
    <w:rsid w:val="006E3855"/>
    <w:rsid w:val="006F27CE"/>
    <w:rsid w:val="00704CE6"/>
    <w:rsid w:val="007065E8"/>
    <w:rsid w:val="007149EA"/>
    <w:rsid w:val="007205C0"/>
    <w:rsid w:val="00741979"/>
    <w:rsid w:val="00741AF5"/>
    <w:rsid w:val="00741E7D"/>
    <w:rsid w:val="00743E13"/>
    <w:rsid w:val="007603FD"/>
    <w:rsid w:val="00766178"/>
    <w:rsid w:val="007664A3"/>
    <w:rsid w:val="00766C46"/>
    <w:rsid w:val="007860D4"/>
    <w:rsid w:val="007912CA"/>
    <w:rsid w:val="00793E41"/>
    <w:rsid w:val="00794ACC"/>
    <w:rsid w:val="007A436A"/>
    <w:rsid w:val="007A5E4D"/>
    <w:rsid w:val="007B4844"/>
    <w:rsid w:val="007D345F"/>
    <w:rsid w:val="007D6347"/>
    <w:rsid w:val="007F489B"/>
    <w:rsid w:val="007F54AA"/>
    <w:rsid w:val="007F6297"/>
    <w:rsid w:val="00803821"/>
    <w:rsid w:val="00812C22"/>
    <w:rsid w:val="008278BF"/>
    <w:rsid w:val="00843355"/>
    <w:rsid w:val="00843ABE"/>
    <w:rsid w:val="00851BF5"/>
    <w:rsid w:val="00857556"/>
    <w:rsid w:val="00857CF7"/>
    <w:rsid w:val="00870EBC"/>
    <w:rsid w:val="008944AC"/>
    <w:rsid w:val="00895566"/>
    <w:rsid w:val="008A05F7"/>
    <w:rsid w:val="008A2177"/>
    <w:rsid w:val="008A219A"/>
    <w:rsid w:val="008B070F"/>
    <w:rsid w:val="008C7C06"/>
    <w:rsid w:val="008D33B6"/>
    <w:rsid w:val="008D3DF5"/>
    <w:rsid w:val="008D7C4F"/>
    <w:rsid w:val="008E0B32"/>
    <w:rsid w:val="008E370A"/>
    <w:rsid w:val="008E3FD4"/>
    <w:rsid w:val="008E73DE"/>
    <w:rsid w:val="0091453C"/>
    <w:rsid w:val="00916DF1"/>
    <w:rsid w:val="00923A2B"/>
    <w:rsid w:val="009270A4"/>
    <w:rsid w:val="009318E3"/>
    <w:rsid w:val="009360EA"/>
    <w:rsid w:val="00937432"/>
    <w:rsid w:val="00940C87"/>
    <w:rsid w:val="009564E0"/>
    <w:rsid w:val="009617A4"/>
    <w:rsid w:val="0096217B"/>
    <w:rsid w:val="0096366B"/>
    <w:rsid w:val="00983E7F"/>
    <w:rsid w:val="00996510"/>
    <w:rsid w:val="009A75CA"/>
    <w:rsid w:val="009D4702"/>
    <w:rsid w:val="009D6056"/>
    <w:rsid w:val="009D6D4E"/>
    <w:rsid w:val="009D7FEC"/>
    <w:rsid w:val="00A21747"/>
    <w:rsid w:val="00A25700"/>
    <w:rsid w:val="00A27D62"/>
    <w:rsid w:val="00A51787"/>
    <w:rsid w:val="00A54223"/>
    <w:rsid w:val="00A638FD"/>
    <w:rsid w:val="00A639B6"/>
    <w:rsid w:val="00A72C13"/>
    <w:rsid w:val="00A7620F"/>
    <w:rsid w:val="00A766E3"/>
    <w:rsid w:val="00A80255"/>
    <w:rsid w:val="00A85B72"/>
    <w:rsid w:val="00A919E4"/>
    <w:rsid w:val="00A941D8"/>
    <w:rsid w:val="00AA095D"/>
    <w:rsid w:val="00AA2E75"/>
    <w:rsid w:val="00AA5E8A"/>
    <w:rsid w:val="00AA7F66"/>
    <w:rsid w:val="00AB1BD0"/>
    <w:rsid w:val="00AE1B54"/>
    <w:rsid w:val="00AE2A4B"/>
    <w:rsid w:val="00AE52E6"/>
    <w:rsid w:val="00AF3592"/>
    <w:rsid w:val="00AF3838"/>
    <w:rsid w:val="00B01102"/>
    <w:rsid w:val="00B0186B"/>
    <w:rsid w:val="00B0250A"/>
    <w:rsid w:val="00B12D4B"/>
    <w:rsid w:val="00B17D40"/>
    <w:rsid w:val="00B26FD7"/>
    <w:rsid w:val="00B30E84"/>
    <w:rsid w:val="00B34684"/>
    <w:rsid w:val="00B43952"/>
    <w:rsid w:val="00B5441B"/>
    <w:rsid w:val="00B62282"/>
    <w:rsid w:val="00B7441C"/>
    <w:rsid w:val="00B869DC"/>
    <w:rsid w:val="00B90A6A"/>
    <w:rsid w:val="00B925BA"/>
    <w:rsid w:val="00BB1BAD"/>
    <w:rsid w:val="00BD1718"/>
    <w:rsid w:val="00BD3E52"/>
    <w:rsid w:val="00BF395B"/>
    <w:rsid w:val="00BF4F92"/>
    <w:rsid w:val="00BF5544"/>
    <w:rsid w:val="00C10E74"/>
    <w:rsid w:val="00C1759D"/>
    <w:rsid w:val="00C25631"/>
    <w:rsid w:val="00C260DF"/>
    <w:rsid w:val="00C30370"/>
    <w:rsid w:val="00C319C9"/>
    <w:rsid w:val="00C3682F"/>
    <w:rsid w:val="00C500B0"/>
    <w:rsid w:val="00C50B77"/>
    <w:rsid w:val="00C56765"/>
    <w:rsid w:val="00C60F6D"/>
    <w:rsid w:val="00C62B1A"/>
    <w:rsid w:val="00C73DE7"/>
    <w:rsid w:val="00C766E5"/>
    <w:rsid w:val="00C81F58"/>
    <w:rsid w:val="00C822B4"/>
    <w:rsid w:val="00C87F6A"/>
    <w:rsid w:val="00CA143F"/>
    <w:rsid w:val="00CA4A41"/>
    <w:rsid w:val="00CC7AB6"/>
    <w:rsid w:val="00CF5CBE"/>
    <w:rsid w:val="00D05D6F"/>
    <w:rsid w:val="00D063C4"/>
    <w:rsid w:val="00D071BC"/>
    <w:rsid w:val="00D3276E"/>
    <w:rsid w:val="00D3415C"/>
    <w:rsid w:val="00D62A05"/>
    <w:rsid w:val="00D674EE"/>
    <w:rsid w:val="00D73AAA"/>
    <w:rsid w:val="00D74F29"/>
    <w:rsid w:val="00D77519"/>
    <w:rsid w:val="00D87E2D"/>
    <w:rsid w:val="00D96114"/>
    <w:rsid w:val="00D966CA"/>
    <w:rsid w:val="00DA0F2A"/>
    <w:rsid w:val="00DA6B3E"/>
    <w:rsid w:val="00DB2D61"/>
    <w:rsid w:val="00DB6874"/>
    <w:rsid w:val="00DC6BB7"/>
    <w:rsid w:val="00DC7A02"/>
    <w:rsid w:val="00DD0334"/>
    <w:rsid w:val="00DD12F1"/>
    <w:rsid w:val="00DD3E8B"/>
    <w:rsid w:val="00DE5D3A"/>
    <w:rsid w:val="00DE7FB6"/>
    <w:rsid w:val="00DF1F7C"/>
    <w:rsid w:val="00DF7435"/>
    <w:rsid w:val="00E01546"/>
    <w:rsid w:val="00E058CF"/>
    <w:rsid w:val="00E24B17"/>
    <w:rsid w:val="00E24F43"/>
    <w:rsid w:val="00E333A7"/>
    <w:rsid w:val="00E402AA"/>
    <w:rsid w:val="00E514DF"/>
    <w:rsid w:val="00E53213"/>
    <w:rsid w:val="00E53DD6"/>
    <w:rsid w:val="00E71047"/>
    <w:rsid w:val="00E747AD"/>
    <w:rsid w:val="00E86915"/>
    <w:rsid w:val="00E94AFE"/>
    <w:rsid w:val="00EA29BA"/>
    <w:rsid w:val="00EA722A"/>
    <w:rsid w:val="00EA7AE4"/>
    <w:rsid w:val="00ED3781"/>
    <w:rsid w:val="00EE5D4E"/>
    <w:rsid w:val="00F06A07"/>
    <w:rsid w:val="00F215A3"/>
    <w:rsid w:val="00F431E1"/>
    <w:rsid w:val="00F51417"/>
    <w:rsid w:val="00F568BF"/>
    <w:rsid w:val="00F80A23"/>
    <w:rsid w:val="00F82A51"/>
    <w:rsid w:val="00F86D2B"/>
    <w:rsid w:val="00F9374D"/>
    <w:rsid w:val="00F953EA"/>
    <w:rsid w:val="00F979EB"/>
    <w:rsid w:val="00FA5563"/>
    <w:rsid w:val="00FA6158"/>
    <w:rsid w:val="00FB133B"/>
    <w:rsid w:val="00FB4730"/>
    <w:rsid w:val="00FC2097"/>
    <w:rsid w:val="00FC70AC"/>
    <w:rsid w:val="00FE643C"/>
    <w:rsid w:val="5F9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2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D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D4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D40"/>
    <w:rPr>
      <w:rFonts w:ascii="Calibri Light" w:hAnsi="Calibri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601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66C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7620F"/>
    <w:rPr>
      <w:rFonts w:ascii="Calibri Light" w:hAnsi="Calibr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tephens@aamva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ittees@aamv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1708-DF1B-422C-B8AB-FD33F440F2FB}"/>
      </w:docPartPr>
      <w:docPartBody>
        <w:p w:rsidR="00EC6B1F" w:rsidRDefault="002C4E64">
          <w:r w:rsidRPr="0031247D">
            <w:rPr>
              <w:rStyle w:val="PlaceholderText"/>
            </w:rPr>
            <w:t>Click here to enter text.</w:t>
          </w:r>
        </w:p>
      </w:docPartBody>
    </w:docPart>
    <w:docPart>
      <w:docPartPr>
        <w:name w:val="D08F7F7666D642F9BE9541703D42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C1D98-79F3-4688-BF5C-6B11C61BA5E0}"/>
      </w:docPartPr>
      <w:docPartBody>
        <w:p w:rsidR="00E72E47" w:rsidRDefault="00E72E47" w:rsidP="00E72E47">
          <w:pPr>
            <w:pStyle w:val="D08F7F7666D642F9BE9541703D425E3A"/>
          </w:pPr>
          <w:r w:rsidRPr="0031247D">
            <w:rPr>
              <w:rStyle w:val="PlaceholderText"/>
            </w:rPr>
            <w:t>Click here to enter text.</w:t>
          </w:r>
        </w:p>
      </w:docPartBody>
    </w:docPart>
    <w:docPart>
      <w:docPartPr>
        <w:name w:val="B9D56F888BEB4129806E7F9BBE96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F0B9-B041-4A1E-929E-E2BDD49567DA}"/>
      </w:docPartPr>
      <w:docPartBody>
        <w:p w:rsidR="00E72E47" w:rsidRDefault="00E72E47" w:rsidP="00E72E47">
          <w:pPr>
            <w:pStyle w:val="B9D56F888BEB4129806E7F9BBE968DA5"/>
          </w:pPr>
          <w:r w:rsidRPr="003124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64"/>
    <w:rsid w:val="0005006C"/>
    <w:rsid w:val="0005152D"/>
    <w:rsid w:val="00216875"/>
    <w:rsid w:val="0025216B"/>
    <w:rsid w:val="00270532"/>
    <w:rsid w:val="002B0DD0"/>
    <w:rsid w:val="002C4E64"/>
    <w:rsid w:val="00450504"/>
    <w:rsid w:val="004D40C0"/>
    <w:rsid w:val="005B3526"/>
    <w:rsid w:val="00C260DF"/>
    <w:rsid w:val="00DF1F7C"/>
    <w:rsid w:val="00E72E47"/>
    <w:rsid w:val="00E86915"/>
    <w:rsid w:val="00EA3F6D"/>
    <w:rsid w:val="00EC6B1F"/>
    <w:rsid w:val="00F6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E47"/>
    <w:rPr>
      <w:color w:val="808080"/>
    </w:rPr>
  </w:style>
  <w:style w:type="paragraph" w:customStyle="1" w:styleId="D08F7F7666D642F9BE9541703D425E3A">
    <w:name w:val="D08F7F7666D642F9BE9541703D425E3A"/>
    <w:rsid w:val="00E72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D56F888BEB4129806E7F9BBE968DA5">
    <w:name w:val="B9D56F888BEB4129806E7F9BBE968DA5"/>
    <w:rsid w:val="00E72E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18D1723AF04396C12917E2535EBE" ma:contentTypeVersion="4" ma:contentTypeDescription="Create a new document." ma:contentTypeScope="" ma:versionID="c5d4cc5a95e75d48b2f6ea3bc70b01d7">
  <xsd:schema xmlns:xsd="http://www.w3.org/2001/XMLSchema" xmlns:xs="http://www.w3.org/2001/XMLSchema" xmlns:p="http://schemas.microsoft.com/office/2006/metadata/properties" xmlns:ns2="f2ef3057-7714-4d8d-9a42-d96131c4ae19" targetNamespace="http://schemas.microsoft.com/office/2006/metadata/properties" ma:root="true" ma:fieldsID="c097a2b752f9d3a9604cfcca9ee0f73c" ns2:_="">
    <xsd:import namespace="f2ef3057-7714-4d8d-9a42-d96131c4a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3057-7714-4d8d-9a42-d96131c4a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1CFAF-7FDE-4C20-9D61-9F3BEF268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f3057-7714-4d8d-9a42-d96131c4a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F3066-1D6C-4103-97D0-3549ECD00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44F6D3-B842-4092-AEF3-813ECBBF865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2ef3057-7714-4d8d-9a42-d96131c4ae19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1fe1289-78a0-486e-8f9b-90c68f5be146}" enabled="1" method="Standard" siteId="{c4a5ff7a-f87c-4d21-a0d9-08a2ff3dbdc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Stephens, Mindy</cp:lastModifiedBy>
  <cp:revision>153</cp:revision>
  <cp:lastPrinted>2019-04-12T21:18:00Z</cp:lastPrinted>
  <dcterms:created xsi:type="dcterms:W3CDTF">2025-07-11T14:08:00Z</dcterms:created>
  <dcterms:modified xsi:type="dcterms:W3CDTF">2025-07-16T16:15:00Z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0x010100FC7F18D1723AF04396C12917E2535EBE</vt:lpwstr>
  </property>
  <property fmtid="{D5CDD505-2E9C-101B-9397-08002B2CF9AE}" pid="3" name="URL">
    <vt:lpwstr/>
  </property>
  <property fmtid="{D5CDD505-2E9C-101B-9397-08002B2CF9AE}" pid="4" name="MediaServiceImageTags">
    <vt:lpwstr/>
  </property>
</Properties>
</file>